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0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1030"/>
        <w:gridCol w:w="945"/>
        <w:gridCol w:w="947"/>
        <w:gridCol w:w="947"/>
        <w:gridCol w:w="947"/>
        <w:gridCol w:w="947"/>
        <w:gridCol w:w="942"/>
        <w:gridCol w:w="13"/>
      </w:tblGrid>
      <w:tr w:rsidR="00AA2541" w:rsidRPr="00E14DEC" w:rsidTr="00261688">
        <w:trPr>
          <w:gridAfter w:val="1"/>
          <w:wAfter w:w="13" w:type="dxa"/>
          <w:trHeight w:val="556"/>
        </w:trPr>
        <w:tc>
          <w:tcPr>
            <w:tcW w:w="9068" w:type="dxa"/>
            <w:gridSpan w:val="8"/>
          </w:tcPr>
          <w:p w:rsidR="00AA2541" w:rsidRPr="00E14DEC" w:rsidRDefault="00AA2541" w:rsidP="005D3DDE">
            <w:pPr>
              <w:pStyle w:val="TableParagraph"/>
              <w:spacing w:before="107"/>
              <w:ind w:left="1377" w:right="1366"/>
              <w:jc w:val="center"/>
              <w:rPr>
                <w:b/>
                <w:sz w:val="28"/>
                <w:lang w:val="en-GB"/>
              </w:rPr>
            </w:pPr>
            <w:r>
              <w:rPr>
                <w:b/>
                <w:sz w:val="28"/>
                <w:lang w:val="en-GB"/>
              </w:rPr>
              <w:t>Evaluation of the Final Thesis of a Student of FHS UP</w:t>
            </w:r>
          </w:p>
        </w:tc>
      </w:tr>
      <w:tr w:rsidR="00261688" w:rsidRPr="00E14DEC" w:rsidTr="009D0044">
        <w:trPr>
          <w:gridAfter w:val="1"/>
          <w:wAfter w:w="13" w:type="dxa"/>
          <w:trHeight w:val="702"/>
        </w:trPr>
        <w:tc>
          <w:tcPr>
            <w:tcW w:w="3396" w:type="dxa"/>
            <w:gridSpan w:val="2"/>
            <w:vAlign w:val="center"/>
          </w:tcPr>
          <w:p w:rsidR="00AA2541" w:rsidRPr="00E14DEC" w:rsidRDefault="00AA2541" w:rsidP="009D0044">
            <w:pPr>
              <w:pStyle w:val="TableParagraph"/>
              <w:spacing w:before="0"/>
              <w:ind w:left="107"/>
              <w:rPr>
                <w:sz w:val="20"/>
                <w:lang w:val="en-GB"/>
              </w:rPr>
            </w:pPr>
            <w:r>
              <w:rPr>
                <w:sz w:val="20"/>
                <w:lang w:val="en-GB"/>
              </w:rPr>
              <w:t>Title of the Thesis</w:t>
            </w:r>
            <w:r w:rsidRPr="00E14DEC">
              <w:rPr>
                <w:sz w:val="20"/>
                <w:lang w:val="en-GB"/>
              </w:rPr>
              <w:t>:</w:t>
            </w:r>
          </w:p>
        </w:tc>
        <w:tc>
          <w:tcPr>
            <w:tcW w:w="5672" w:type="dxa"/>
            <w:gridSpan w:val="6"/>
          </w:tcPr>
          <w:p w:rsidR="00AA2541" w:rsidRPr="00E14DEC" w:rsidRDefault="00AA2541" w:rsidP="005D3DDE">
            <w:pPr>
              <w:pStyle w:val="TableParagraph"/>
              <w:spacing w:before="0"/>
              <w:rPr>
                <w:rFonts w:ascii="Times New Roman"/>
                <w:sz w:val="20"/>
                <w:lang w:val="en-GB"/>
              </w:rPr>
            </w:pPr>
          </w:p>
        </w:tc>
      </w:tr>
      <w:tr w:rsidR="00261688" w:rsidRPr="00E14DEC" w:rsidTr="00261688">
        <w:trPr>
          <w:gridAfter w:val="1"/>
          <w:wAfter w:w="13" w:type="dxa"/>
          <w:trHeight w:val="388"/>
        </w:trPr>
        <w:tc>
          <w:tcPr>
            <w:tcW w:w="3396" w:type="dxa"/>
            <w:gridSpan w:val="2"/>
            <w:vAlign w:val="center"/>
          </w:tcPr>
          <w:p w:rsidR="00AA2541" w:rsidRPr="00E14DEC" w:rsidRDefault="00AA2541" w:rsidP="005D3DDE">
            <w:pPr>
              <w:pStyle w:val="TableParagraph"/>
              <w:spacing w:before="73"/>
              <w:ind w:left="107"/>
              <w:rPr>
                <w:sz w:val="20"/>
                <w:lang w:val="en-GB"/>
              </w:rPr>
            </w:pPr>
            <w:r>
              <w:rPr>
                <w:sz w:val="20"/>
                <w:lang w:val="en-GB"/>
              </w:rPr>
              <w:t>Type of thesis</w:t>
            </w:r>
            <w:r w:rsidRPr="00E14DEC">
              <w:rPr>
                <w:sz w:val="20"/>
                <w:lang w:val="en-GB"/>
              </w:rPr>
              <w:t xml:space="preserve"> (</w:t>
            </w:r>
            <w:r>
              <w:rPr>
                <w:sz w:val="20"/>
                <w:lang w:val="en-GB"/>
              </w:rPr>
              <w:t>bachelor</w:t>
            </w:r>
            <w:r w:rsidRPr="00E14DEC">
              <w:rPr>
                <w:sz w:val="20"/>
                <w:lang w:val="en-GB"/>
              </w:rPr>
              <w:t>/</w:t>
            </w:r>
            <w:r>
              <w:rPr>
                <w:sz w:val="20"/>
                <w:lang w:val="en-GB"/>
              </w:rPr>
              <w:t>master)</w:t>
            </w:r>
            <w:r w:rsidRPr="00E14DEC">
              <w:rPr>
                <w:sz w:val="20"/>
                <w:lang w:val="en-GB"/>
              </w:rPr>
              <w:t>:</w:t>
            </w:r>
          </w:p>
        </w:tc>
        <w:tc>
          <w:tcPr>
            <w:tcW w:w="5672" w:type="dxa"/>
            <w:gridSpan w:val="6"/>
          </w:tcPr>
          <w:p w:rsidR="00AA2541" w:rsidRPr="00E14DEC" w:rsidRDefault="00AA2541" w:rsidP="005D3DDE">
            <w:pPr>
              <w:pStyle w:val="TableParagraph"/>
              <w:spacing w:before="0"/>
              <w:rPr>
                <w:rFonts w:ascii="Times New Roman"/>
                <w:sz w:val="20"/>
                <w:lang w:val="en-GB"/>
              </w:rPr>
            </w:pPr>
          </w:p>
        </w:tc>
        <w:bookmarkStart w:id="0" w:name="_GoBack"/>
        <w:bookmarkEnd w:id="0"/>
      </w:tr>
      <w:tr w:rsidR="00261688" w:rsidRPr="00E14DEC" w:rsidTr="009D0044">
        <w:trPr>
          <w:gridAfter w:val="1"/>
          <w:wAfter w:w="13" w:type="dxa"/>
          <w:trHeight w:val="590"/>
        </w:trPr>
        <w:tc>
          <w:tcPr>
            <w:tcW w:w="3396" w:type="dxa"/>
            <w:gridSpan w:val="2"/>
            <w:vAlign w:val="center"/>
          </w:tcPr>
          <w:p w:rsidR="00AA2541" w:rsidRPr="00E14DEC" w:rsidRDefault="00AA2541" w:rsidP="005D3DDE">
            <w:pPr>
              <w:pStyle w:val="TableParagraph"/>
              <w:spacing w:before="73"/>
              <w:ind w:left="107"/>
              <w:rPr>
                <w:sz w:val="20"/>
                <w:lang w:val="en-GB"/>
              </w:rPr>
            </w:pPr>
            <w:r>
              <w:rPr>
                <w:sz w:val="20"/>
                <w:lang w:val="en-GB"/>
              </w:rPr>
              <w:t>Name and surname of the student</w:t>
            </w:r>
            <w:r w:rsidRPr="00E14DEC">
              <w:rPr>
                <w:sz w:val="20"/>
                <w:lang w:val="en-GB"/>
              </w:rPr>
              <w:t>:</w:t>
            </w:r>
          </w:p>
        </w:tc>
        <w:tc>
          <w:tcPr>
            <w:tcW w:w="5672" w:type="dxa"/>
            <w:gridSpan w:val="6"/>
          </w:tcPr>
          <w:p w:rsidR="00AA2541" w:rsidRPr="00E14DEC" w:rsidRDefault="00AA2541" w:rsidP="005D3DDE">
            <w:pPr>
              <w:pStyle w:val="TableParagraph"/>
              <w:spacing w:before="0"/>
              <w:rPr>
                <w:rFonts w:ascii="Times New Roman"/>
                <w:sz w:val="20"/>
                <w:lang w:val="en-GB"/>
              </w:rPr>
            </w:pPr>
          </w:p>
        </w:tc>
      </w:tr>
      <w:tr w:rsidR="00261688" w:rsidRPr="00E14DEC" w:rsidTr="00261688">
        <w:trPr>
          <w:gridAfter w:val="1"/>
          <w:wAfter w:w="13" w:type="dxa"/>
          <w:trHeight w:val="388"/>
        </w:trPr>
        <w:tc>
          <w:tcPr>
            <w:tcW w:w="3396" w:type="dxa"/>
            <w:gridSpan w:val="2"/>
            <w:vAlign w:val="center"/>
          </w:tcPr>
          <w:p w:rsidR="00AA2541" w:rsidRPr="00E14DEC" w:rsidRDefault="00AA2541" w:rsidP="005D3DDE">
            <w:pPr>
              <w:pStyle w:val="TableParagraph"/>
              <w:spacing w:before="73"/>
              <w:ind w:left="107"/>
              <w:rPr>
                <w:sz w:val="20"/>
                <w:lang w:val="en-GB"/>
              </w:rPr>
            </w:pPr>
            <w:r>
              <w:rPr>
                <w:sz w:val="20"/>
                <w:lang w:val="en-GB"/>
              </w:rPr>
              <w:t>Study programme</w:t>
            </w:r>
            <w:r w:rsidRPr="00E14DEC">
              <w:rPr>
                <w:sz w:val="20"/>
                <w:lang w:val="en-GB"/>
              </w:rPr>
              <w:t>:</w:t>
            </w:r>
          </w:p>
        </w:tc>
        <w:tc>
          <w:tcPr>
            <w:tcW w:w="5672" w:type="dxa"/>
            <w:gridSpan w:val="6"/>
          </w:tcPr>
          <w:p w:rsidR="00AA2541" w:rsidRPr="00E14DEC" w:rsidRDefault="00AA2541" w:rsidP="005D3DDE">
            <w:pPr>
              <w:pStyle w:val="TableParagraph"/>
              <w:spacing w:before="0"/>
              <w:rPr>
                <w:rFonts w:ascii="Times New Roman"/>
                <w:sz w:val="20"/>
                <w:lang w:val="en-GB"/>
              </w:rPr>
            </w:pPr>
          </w:p>
        </w:tc>
      </w:tr>
      <w:tr w:rsidR="00261688" w:rsidRPr="00E14DEC" w:rsidTr="00261688">
        <w:trPr>
          <w:gridAfter w:val="1"/>
          <w:wAfter w:w="13" w:type="dxa"/>
          <w:trHeight w:val="385"/>
        </w:trPr>
        <w:tc>
          <w:tcPr>
            <w:tcW w:w="3396" w:type="dxa"/>
            <w:gridSpan w:val="2"/>
            <w:vAlign w:val="center"/>
          </w:tcPr>
          <w:p w:rsidR="00AA2541" w:rsidRPr="00E14DEC" w:rsidRDefault="00AA2541" w:rsidP="005D3DDE">
            <w:pPr>
              <w:pStyle w:val="TableParagraph"/>
              <w:spacing w:before="71"/>
              <w:ind w:left="107"/>
              <w:rPr>
                <w:sz w:val="20"/>
                <w:lang w:val="en-GB"/>
              </w:rPr>
            </w:pPr>
            <w:r>
              <w:rPr>
                <w:sz w:val="20"/>
                <w:lang w:val="en-GB"/>
              </w:rPr>
              <w:t>Programme guaranteeing department</w:t>
            </w:r>
            <w:r w:rsidRPr="00E14DEC">
              <w:rPr>
                <w:sz w:val="20"/>
                <w:lang w:val="en-GB"/>
              </w:rPr>
              <w:t>:</w:t>
            </w:r>
          </w:p>
        </w:tc>
        <w:tc>
          <w:tcPr>
            <w:tcW w:w="5672" w:type="dxa"/>
            <w:gridSpan w:val="6"/>
          </w:tcPr>
          <w:p w:rsidR="00AA2541" w:rsidRPr="00E14DEC" w:rsidRDefault="00AA2541" w:rsidP="005D3DDE">
            <w:pPr>
              <w:pStyle w:val="TableParagraph"/>
              <w:spacing w:before="0"/>
              <w:rPr>
                <w:rFonts w:ascii="Times New Roman"/>
                <w:sz w:val="20"/>
                <w:lang w:val="en-GB"/>
              </w:rPr>
            </w:pPr>
          </w:p>
        </w:tc>
      </w:tr>
      <w:tr w:rsidR="00261688" w:rsidRPr="00E14DEC" w:rsidTr="00261688">
        <w:trPr>
          <w:gridAfter w:val="1"/>
          <w:wAfter w:w="13" w:type="dxa"/>
          <w:trHeight w:val="388"/>
        </w:trPr>
        <w:tc>
          <w:tcPr>
            <w:tcW w:w="3396" w:type="dxa"/>
            <w:gridSpan w:val="2"/>
            <w:vAlign w:val="center"/>
          </w:tcPr>
          <w:p w:rsidR="00AA2541" w:rsidRPr="00E14DEC" w:rsidRDefault="00AA2541" w:rsidP="005D3DDE">
            <w:pPr>
              <w:pStyle w:val="TableParagraph"/>
              <w:spacing w:before="73"/>
              <w:ind w:left="107"/>
              <w:rPr>
                <w:sz w:val="20"/>
                <w:lang w:val="en-GB"/>
              </w:rPr>
            </w:pPr>
            <w:r>
              <w:rPr>
                <w:sz w:val="20"/>
                <w:lang w:val="en-GB"/>
              </w:rPr>
              <w:t>Name and surname of the evaluator</w:t>
            </w:r>
            <w:r w:rsidRPr="00E14DEC">
              <w:rPr>
                <w:sz w:val="20"/>
                <w:lang w:val="en-GB"/>
              </w:rPr>
              <w:t>:</w:t>
            </w:r>
          </w:p>
        </w:tc>
        <w:tc>
          <w:tcPr>
            <w:tcW w:w="5672" w:type="dxa"/>
            <w:gridSpan w:val="6"/>
          </w:tcPr>
          <w:p w:rsidR="00AA2541" w:rsidRPr="00E14DEC" w:rsidRDefault="00AA2541" w:rsidP="005D3DDE">
            <w:pPr>
              <w:pStyle w:val="TableParagraph"/>
              <w:spacing w:before="0"/>
              <w:rPr>
                <w:rFonts w:ascii="Times New Roman"/>
                <w:sz w:val="20"/>
                <w:lang w:val="en-GB"/>
              </w:rPr>
            </w:pPr>
          </w:p>
        </w:tc>
      </w:tr>
      <w:tr w:rsidR="00261688" w:rsidRPr="00E14DEC" w:rsidTr="00261688">
        <w:trPr>
          <w:gridAfter w:val="1"/>
          <w:wAfter w:w="13" w:type="dxa"/>
          <w:trHeight w:val="556"/>
        </w:trPr>
        <w:tc>
          <w:tcPr>
            <w:tcW w:w="3396" w:type="dxa"/>
            <w:gridSpan w:val="2"/>
            <w:vAlign w:val="center"/>
          </w:tcPr>
          <w:p w:rsidR="00AA2541" w:rsidRPr="00E14DEC" w:rsidRDefault="00AA2541" w:rsidP="005D3DDE">
            <w:pPr>
              <w:pStyle w:val="TableParagraph"/>
              <w:spacing w:before="119"/>
              <w:ind w:left="107"/>
              <w:rPr>
                <w:b/>
                <w:sz w:val="26"/>
                <w:lang w:val="en-GB"/>
              </w:rPr>
            </w:pPr>
            <w:r>
              <w:rPr>
                <w:b/>
                <w:sz w:val="26"/>
                <w:lang w:val="en-GB"/>
              </w:rPr>
              <w:t>Evaluation criteria</w:t>
            </w:r>
          </w:p>
        </w:tc>
        <w:tc>
          <w:tcPr>
            <w:tcW w:w="5672" w:type="dxa"/>
            <w:gridSpan w:val="6"/>
          </w:tcPr>
          <w:p w:rsidR="00AA2541" w:rsidRPr="00E14DEC" w:rsidRDefault="00AA2541" w:rsidP="005D3DDE">
            <w:pPr>
              <w:pStyle w:val="TableParagraph"/>
              <w:spacing w:before="119"/>
              <w:ind w:left="1856"/>
              <w:rPr>
                <w:b/>
                <w:sz w:val="26"/>
                <w:lang w:val="en-GB"/>
              </w:rPr>
            </w:pPr>
            <w:r>
              <w:rPr>
                <w:b/>
                <w:sz w:val="26"/>
                <w:lang w:val="en-GB"/>
              </w:rPr>
              <w:t>Grate rating</w:t>
            </w:r>
            <w:r w:rsidRPr="00E14DEC">
              <w:rPr>
                <w:b/>
                <w:sz w:val="26"/>
                <w:lang w:val="en-GB"/>
              </w:rPr>
              <w:t>*</w:t>
            </w:r>
          </w:p>
        </w:tc>
      </w:tr>
      <w:tr w:rsidR="00261688" w:rsidRPr="00E14DEC" w:rsidTr="00261688">
        <w:trPr>
          <w:trHeight w:val="567"/>
        </w:trPr>
        <w:tc>
          <w:tcPr>
            <w:tcW w:w="3396" w:type="dxa"/>
            <w:gridSpan w:val="2"/>
            <w:tcBorders>
              <w:right w:val="single" w:sz="4" w:space="0" w:color="auto"/>
            </w:tcBorders>
            <w:vAlign w:val="center"/>
          </w:tcPr>
          <w:p w:rsidR="00F07658" w:rsidRPr="00E14DEC" w:rsidRDefault="00F07658" w:rsidP="00F07658">
            <w:pPr>
              <w:pStyle w:val="TableParagraph"/>
              <w:spacing w:before="40"/>
              <w:ind w:left="107"/>
              <w:rPr>
                <w:sz w:val="20"/>
                <w:lang w:val="en-GB"/>
              </w:rPr>
            </w:pPr>
            <w:r>
              <w:rPr>
                <w:sz w:val="20"/>
                <w:lang w:val="en-GB"/>
              </w:rPr>
              <w:t>Relation of the thesis topic to the field of study</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108629605"/>
                <w:lock w:val="sdtLocked"/>
                <w14:checkbox>
                  <w14:checked w14:val="0"/>
                  <w14:checkedState w14:val="2612" w14:font="MS Gothic"/>
                  <w14:uncheckedState w14:val="2610" w14:font="MS Gothic"/>
                </w14:checkbox>
              </w:sdtPr>
              <w:sdtContent>
                <w:r w:rsidRPr="00C647CF">
                  <w:rPr>
                    <w:rFonts w:ascii="Segoe UI Symbol" w:eastAsia="MS Gothic" w:hAnsi="Segoe UI Symbol" w:cs="Segoe UI Symbol"/>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323706143"/>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331839986"/>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932405759"/>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2121903469"/>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sidR="00261688" w:rsidRPr="00C647CF">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837728414"/>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F07658" w:rsidRPr="00E14DEC" w:rsidTr="00261688">
        <w:trPr>
          <w:trHeight w:val="567"/>
        </w:trPr>
        <w:tc>
          <w:tcPr>
            <w:tcW w:w="3396" w:type="dxa"/>
            <w:gridSpan w:val="2"/>
            <w:tcBorders>
              <w:right w:val="single" w:sz="4" w:space="0" w:color="auto"/>
            </w:tcBorders>
            <w:vAlign w:val="center"/>
          </w:tcPr>
          <w:p w:rsidR="00F07658" w:rsidRPr="00E14DEC" w:rsidRDefault="00F07658" w:rsidP="00F07658">
            <w:pPr>
              <w:pStyle w:val="TableParagraph"/>
              <w:ind w:left="107"/>
              <w:rPr>
                <w:sz w:val="20"/>
                <w:lang w:val="en-GB"/>
              </w:rPr>
            </w:pPr>
            <w:r>
              <w:rPr>
                <w:sz w:val="20"/>
                <w:lang w:val="en-GB"/>
              </w:rPr>
              <w:t>Fulfilment of set objectives</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026866432"/>
                <w14:checkbox>
                  <w14:checked w14:val="0"/>
                  <w14:checkedState w14:val="2612" w14:font="MS Gothic"/>
                  <w14:uncheckedState w14:val="2610" w14:font="MS Gothic"/>
                </w14:checkbox>
              </w:sdtPr>
              <w:sdtContent>
                <w:r w:rsidRPr="00C647CF">
                  <w:rPr>
                    <w:rFonts w:ascii="Segoe UI Symbol" w:eastAsia="MS Gothic" w:hAnsi="Segoe UI Symbol" w:cs="Segoe UI Symbol"/>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404580006"/>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250021873"/>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189836891"/>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512040784"/>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1731984145"/>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A14414" w:rsidRPr="00E14DEC" w:rsidTr="00261688">
        <w:trPr>
          <w:trHeight w:val="567"/>
        </w:trPr>
        <w:tc>
          <w:tcPr>
            <w:tcW w:w="3396" w:type="dxa"/>
            <w:gridSpan w:val="2"/>
            <w:tcBorders>
              <w:right w:val="single" w:sz="4" w:space="0" w:color="auto"/>
            </w:tcBorders>
            <w:vAlign w:val="center"/>
          </w:tcPr>
          <w:p w:rsidR="00F07658" w:rsidRPr="00744978" w:rsidRDefault="00F07658" w:rsidP="00F07658">
            <w:pPr>
              <w:pStyle w:val="TableParagraph"/>
              <w:spacing w:before="42"/>
              <w:ind w:left="141" w:right="111"/>
              <w:rPr>
                <w:sz w:val="20"/>
                <w:lang w:val="en-GB"/>
              </w:rPr>
            </w:pPr>
            <w:r w:rsidRPr="00744978">
              <w:rPr>
                <w:sz w:val="20"/>
                <w:lang w:val="en-GB"/>
              </w:rPr>
              <w:t>Work with information sources including citations and references</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025750807"/>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202752732"/>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506210074"/>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692496618"/>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1907527397"/>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381403243"/>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A14414" w:rsidRPr="00E14DEC" w:rsidTr="00261688">
        <w:trPr>
          <w:trHeight w:val="567"/>
        </w:trPr>
        <w:tc>
          <w:tcPr>
            <w:tcW w:w="3396" w:type="dxa"/>
            <w:gridSpan w:val="2"/>
            <w:tcBorders>
              <w:right w:val="single" w:sz="4" w:space="0" w:color="auto"/>
            </w:tcBorders>
            <w:vAlign w:val="center"/>
          </w:tcPr>
          <w:p w:rsidR="00F07658" w:rsidRPr="00744978" w:rsidRDefault="00F07658" w:rsidP="00F07658">
            <w:pPr>
              <w:pStyle w:val="TableParagraph"/>
              <w:spacing w:before="39"/>
              <w:ind w:left="141" w:right="635"/>
              <w:rPr>
                <w:sz w:val="20"/>
                <w:lang w:val="en-GB"/>
              </w:rPr>
            </w:pPr>
            <w:r w:rsidRPr="00744978">
              <w:rPr>
                <w:sz w:val="20"/>
                <w:lang w:val="en-GB"/>
              </w:rPr>
              <w:t>Chosen solution procedure, adequacy of methods used</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130400779"/>
                <w14:checkbox>
                  <w14:checked w14:val="0"/>
                  <w14:checkedState w14:val="2612" w14:font="MS Gothic"/>
                  <w14:uncheckedState w14:val="2610" w14:font="MS Gothic"/>
                </w14:checkbox>
              </w:sdtPr>
              <w:sdtContent>
                <w:r w:rsidRPr="00C647CF">
                  <w:rPr>
                    <w:rFonts w:ascii="Segoe UI Symbol" w:eastAsia="MS Gothic" w:hAnsi="Segoe UI Symbol" w:cs="Segoe UI Symbol"/>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058589107"/>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899254467"/>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12367033"/>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1963419808"/>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sidR="00261688" w:rsidRPr="00C647CF">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832284468"/>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A14414" w:rsidRPr="00E14DEC" w:rsidTr="00261688">
        <w:trPr>
          <w:trHeight w:val="567"/>
        </w:trPr>
        <w:tc>
          <w:tcPr>
            <w:tcW w:w="3396" w:type="dxa"/>
            <w:gridSpan w:val="2"/>
            <w:tcBorders>
              <w:right w:val="single" w:sz="4" w:space="0" w:color="auto"/>
            </w:tcBorders>
            <w:vAlign w:val="center"/>
          </w:tcPr>
          <w:p w:rsidR="00F07658" w:rsidRPr="00744978" w:rsidRDefault="00F07658" w:rsidP="00F07658">
            <w:pPr>
              <w:pStyle w:val="TableParagraph"/>
              <w:spacing w:before="42"/>
              <w:ind w:left="141" w:right="111" w:hanging="34"/>
              <w:rPr>
                <w:sz w:val="20"/>
                <w:lang w:val="en-GB"/>
              </w:rPr>
            </w:pPr>
            <w:r w:rsidRPr="00744978">
              <w:rPr>
                <w:sz w:val="20"/>
                <w:lang w:val="en-GB"/>
              </w:rPr>
              <w:t>Ability to interpret results and draw conclusions from them</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917698959"/>
                <w14:checkbox>
                  <w14:checked w14:val="0"/>
                  <w14:checkedState w14:val="2612" w14:font="MS Gothic"/>
                  <w14:uncheckedState w14:val="2610" w14:font="MS Gothic"/>
                </w14:checkbox>
              </w:sdtPr>
              <w:sdtContent>
                <w:r w:rsidRPr="00C647CF">
                  <w:rPr>
                    <w:rFonts w:ascii="Segoe UI Symbol" w:eastAsia="MS Gothic" w:hAnsi="Segoe UI Symbol" w:cs="Segoe UI Symbol"/>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408845879"/>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694488543"/>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204321620"/>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1244949387"/>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1550111299"/>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A14414" w:rsidRPr="00E14DEC" w:rsidTr="00261688">
        <w:trPr>
          <w:trHeight w:val="567"/>
        </w:trPr>
        <w:tc>
          <w:tcPr>
            <w:tcW w:w="3396" w:type="dxa"/>
            <w:gridSpan w:val="2"/>
            <w:tcBorders>
              <w:right w:val="single" w:sz="4" w:space="0" w:color="auto"/>
            </w:tcBorders>
            <w:vAlign w:val="center"/>
          </w:tcPr>
          <w:p w:rsidR="00F07658" w:rsidRPr="00744978" w:rsidRDefault="00F07658" w:rsidP="00F07658">
            <w:pPr>
              <w:pStyle w:val="TableParagraph"/>
              <w:spacing w:before="39"/>
              <w:ind w:left="141"/>
              <w:rPr>
                <w:sz w:val="20"/>
                <w:lang w:val="en-GB"/>
              </w:rPr>
            </w:pPr>
            <w:r w:rsidRPr="00744978">
              <w:rPr>
                <w:sz w:val="20"/>
                <w:lang w:val="en-GB"/>
              </w:rPr>
              <w:t>Originality, student’s own invention to the</w:t>
            </w:r>
            <w:r>
              <w:rPr>
                <w:sz w:val="20"/>
                <w:lang w:val="en-GB"/>
              </w:rPr>
              <w:t> </w:t>
            </w:r>
            <w:r w:rsidRPr="00744978">
              <w:rPr>
                <w:sz w:val="20"/>
                <w:lang w:val="en-GB"/>
              </w:rPr>
              <w:t>topic</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988317887"/>
                <w14:checkbox>
                  <w14:checked w14:val="0"/>
                  <w14:checkedState w14:val="2612" w14:font="MS Gothic"/>
                  <w14:uncheckedState w14:val="2610" w14:font="MS Gothic"/>
                </w14:checkbox>
              </w:sdtPr>
              <w:sdtContent>
                <w:r w:rsidRPr="00C647CF">
                  <w:rPr>
                    <w:rFonts w:ascii="Segoe UI Symbol" w:eastAsia="MS Gothic" w:hAnsi="Segoe UI Symbol" w:cs="Segoe UI Symbol"/>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370119648"/>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751691510"/>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963619266"/>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851416799"/>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2124183568"/>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A14414" w:rsidRPr="00E14DEC" w:rsidTr="00261688">
        <w:trPr>
          <w:trHeight w:val="567"/>
        </w:trPr>
        <w:tc>
          <w:tcPr>
            <w:tcW w:w="3396" w:type="dxa"/>
            <w:gridSpan w:val="2"/>
            <w:tcBorders>
              <w:right w:val="single" w:sz="4" w:space="0" w:color="auto"/>
            </w:tcBorders>
            <w:vAlign w:val="center"/>
          </w:tcPr>
          <w:p w:rsidR="00F07658" w:rsidRPr="00744978" w:rsidRDefault="00F07658" w:rsidP="00F07658">
            <w:pPr>
              <w:pStyle w:val="TableParagraph"/>
              <w:spacing w:before="120"/>
              <w:ind w:left="107"/>
              <w:rPr>
                <w:sz w:val="20"/>
                <w:lang w:val="en-GB"/>
              </w:rPr>
            </w:pPr>
            <w:r w:rsidRPr="00744978">
              <w:rPr>
                <w:sz w:val="20"/>
                <w:lang w:val="en-GB"/>
              </w:rPr>
              <w:t>Practical applicability of the results</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232009474"/>
                <w14:checkbox>
                  <w14:checked w14:val="0"/>
                  <w14:checkedState w14:val="2612" w14:font="MS Gothic"/>
                  <w14:uncheckedState w14:val="2610" w14:font="MS Gothic"/>
                </w14:checkbox>
              </w:sdtPr>
              <w:sdtContent>
                <w:r w:rsidRPr="00C647CF">
                  <w:rPr>
                    <w:rFonts w:ascii="Segoe UI Symbol" w:eastAsia="MS Gothic" w:hAnsi="Segoe UI Symbol" w:cs="Segoe UI Symbol"/>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480076226"/>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2119431860"/>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024626189"/>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886763468"/>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597994478"/>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A14414" w:rsidRPr="00E14DEC" w:rsidTr="00261688">
        <w:trPr>
          <w:trHeight w:val="567"/>
        </w:trPr>
        <w:tc>
          <w:tcPr>
            <w:tcW w:w="3396" w:type="dxa"/>
            <w:gridSpan w:val="2"/>
            <w:tcBorders>
              <w:right w:val="single" w:sz="4" w:space="0" w:color="auto"/>
            </w:tcBorders>
            <w:vAlign w:val="center"/>
          </w:tcPr>
          <w:p w:rsidR="00F07658" w:rsidRPr="00744978" w:rsidRDefault="00F07658" w:rsidP="00F07658">
            <w:pPr>
              <w:pStyle w:val="TableParagraph"/>
              <w:spacing w:before="39"/>
              <w:ind w:left="141" w:right="281" w:hanging="34"/>
              <w:rPr>
                <w:sz w:val="20"/>
                <w:lang w:val="en-GB"/>
              </w:rPr>
            </w:pPr>
            <w:r w:rsidRPr="00744978">
              <w:rPr>
                <w:sz w:val="20"/>
                <w:lang w:val="en-GB"/>
              </w:rPr>
              <w:t>Formal requirements, professional linguistics and stylistic level, length</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960718774"/>
                <w14:checkbox>
                  <w14:checked w14:val="0"/>
                  <w14:checkedState w14:val="2612" w14:font="MS Gothic"/>
                  <w14:uncheckedState w14:val="2610" w14:font="MS Gothic"/>
                </w14:checkbox>
              </w:sdtPr>
              <w:sdtContent>
                <w:r w:rsidRPr="00C647CF">
                  <w:rPr>
                    <w:rFonts w:ascii="Segoe UI Symbol" w:eastAsia="MS Gothic" w:hAnsi="Segoe UI Symbol" w:cs="Segoe UI Symbol"/>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951279864"/>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052459799"/>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769227956"/>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64235832"/>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1447612574"/>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A14414" w:rsidRPr="00E14DEC" w:rsidTr="00261688">
        <w:trPr>
          <w:trHeight w:val="567"/>
        </w:trPr>
        <w:tc>
          <w:tcPr>
            <w:tcW w:w="3396" w:type="dxa"/>
            <w:gridSpan w:val="2"/>
            <w:tcBorders>
              <w:right w:val="single" w:sz="4" w:space="0" w:color="auto"/>
            </w:tcBorders>
            <w:vAlign w:val="center"/>
          </w:tcPr>
          <w:p w:rsidR="00F07658" w:rsidRPr="00744978" w:rsidRDefault="00F07658" w:rsidP="00F07658">
            <w:pPr>
              <w:pStyle w:val="TableParagraph"/>
              <w:spacing w:before="27"/>
              <w:ind w:left="141"/>
              <w:rPr>
                <w:sz w:val="20"/>
                <w:lang w:val="en-GB"/>
              </w:rPr>
            </w:pPr>
            <w:r w:rsidRPr="00744978">
              <w:rPr>
                <w:sz w:val="20"/>
                <w:lang w:val="en-GB"/>
              </w:rPr>
              <w:t>Evaluator’s own criterion (list below):</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487199354"/>
                <w14:checkbox>
                  <w14:checked w14:val="0"/>
                  <w14:checkedState w14:val="2612" w14:font="MS Gothic"/>
                  <w14:uncheckedState w14:val="2610" w14:font="MS Gothic"/>
                </w14:checkbox>
              </w:sdtPr>
              <w:sdtContent>
                <w:r w:rsidRPr="00C647CF">
                  <w:rPr>
                    <w:rFonts w:ascii="Segoe UI Symbol" w:eastAsia="MS Gothic" w:hAnsi="Segoe UI Symbol" w:cs="Segoe UI Symbol"/>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959614581"/>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782075132"/>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1487121857"/>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709413520"/>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sidR="00261688" w:rsidRPr="00C647CF">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258597966"/>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A14414" w:rsidRPr="00E14DEC" w:rsidTr="00261688">
        <w:trPr>
          <w:trHeight w:val="567"/>
        </w:trPr>
        <w:tc>
          <w:tcPr>
            <w:tcW w:w="3396" w:type="dxa"/>
            <w:gridSpan w:val="2"/>
            <w:tcBorders>
              <w:right w:val="single" w:sz="4" w:space="0" w:color="auto"/>
            </w:tcBorders>
            <w:vAlign w:val="center"/>
          </w:tcPr>
          <w:p w:rsidR="00F07658" w:rsidRPr="00744978" w:rsidRDefault="00F07658" w:rsidP="00F07658">
            <w:pPr>
              <w:pStyle w:val="TableParagraph"/>
              <w:spacing w:before="39"/>
              <w:ind w:left="107"/>
              <w:rPr>
                <w:b/>
                <w:sz w:val="20"/>
                <w:lang w:val="en-GB"/>
              </w:rPr>
            </w:pPr>
            <w:r w:rsidRPr="00744978">
              <w:rPr>
                <w:b/>
                <w:sz w:val="20"/>
                <w:lang w:val="en-GB"/>
              </w:rPr>
              <w:t>Total evaluation of the thesis</w:t>
            </w:r>
          </w:p>
          <w:p w:rsidR="00F07658" w:rsidRPr="00744978" w:rsidRDefault="00F07658" w:rsidP="00F07658">
            <w:pPr>
              <w:pStyle w:val="TableParagraph"/>
              <w:spacing w:before="1"/>
              <w:ind w:left="107"/>
              <w:rPr>
                <w:i/>
                <w:sz w:val="20"/>
                <w:lang w:val="en-GB"/>
              </w:rPr>
            </w:pPr>
            <w:r w:rsidRPr="00744978">
              <w:rPr>
                <w:i/>
                <w:sz w:val="20"/>
                <w:lang w:val="en-GB"/>
              </w:rPr>
              <w:t>(F= not recommended for defence)</w:t>
            </w:r>
          </w:p>
        </w:tc>
        <w:tc>
          <w:tcPr>
            <w:tcW w:w="946"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A</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786631276"/>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hAnsiTheme="majorHAnsi" w:cstheme="majorHAnsi"/>
                <w:sz w:val="24"/>
                <w:szCs w:val="24"/>
                <w:lang w:val="en-GB"/>
              </w:rPr>
              <w:t>B</w:t>
            </w:r>
            <w:r>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1166293207"/>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C</w:t>
            </w:r>
            <w:r>
              <w:rPr>
                <w:rFonts w:asciiTheme="majorHAnsi" w:eastAsia="MS Gothic" w:hAnsiTheme="majorHAnsi" w:cstheme="majorHAnsi"/>
                <w:sz w:val="24"/>
                <w:szCs w:val="24"/>
                <w:lang w:val="en-GB"/>
              </w:rPr>
              <w:t xml:space="preserve"> </w:t>
            </w:r>
            <w:sdt>
              <w:sdtPr>
                <w:rPr>
                  <w:rFonts w:asciiTheme="majorHAnsi" w:hAnsiTheme="majorHAnsi" w:cstheme="majorHAnsi"/>
                  <w:sz w:val="24"/>
                  <w:szCs w:val="24"/>
                  <w:lang w:val="en-GB"/>
                </w:rPr>
                <w:id w:val="-719593563"/>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pStyle w:val="TableParagraph"/>
              <w:spacing w:before="0"/>
              <w:jc w:val="center"/>
              <w:rPr>
                <w:rFonts w:asciiTheme="majorHAnsi" w:hAnsiTheme="majorHAnsi" w:cstheme="majorHAnsi"/>
                <w:sz w:val="24"/>
                <w:szCs w:val="24"/>
                <w:lang w:val="en-GB"/>
              </w:rPr>
            </w:pPr>
            <w:r w:rsidRPr="00C647CF">
              <w:rPr>
                <w:rFonts w:asciiTheme="majorHAnsi" w:eastAsia="MS Gothic" w:hAnsiTheme="majorHAnsi" w:cstheme="majorHAnsi"/>
                <w:sz w:val="24"/>
                <w:szCs w:val="24"/>
                <w:lang w:val="en-GB"/>
              </w:rPr>
              <w:t>D</w:t>
            </w:r>
            <w:r w:rsidR="00261688" w:rsidRPr="00C647CF">
              <w:rPr>
                <w:rFonts w:asciiTheme="majorHAnsi" w:hAnsiTheme="majorHAnsi" w:cstheme="majorHAnsi"/>
                <w:sz w:val="24"/>
                <w:szCs w:val="24"/>
                <w:lang w:val="en-GB"/>
              </w:rPr>
              <w:t xml:space="preserve"> </w:t>
            </w:r>
            <w:sdt>
              <w:sdtPr>
                <w:rPr>
                  <w:rFonts w:asciiTheme="majorHAnsi" w:hAnsiTheme="majorHAnsi" w:cstheme="majorHAnsi"/>
                  <w:sz w:val="24"/>
                  <w:szCs w:val="24"/>
                  <w:lang w:val="en-GB"/>
                </w:rPr>
                <w:id w:val="939106850"/>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47" w:type="dxa"/>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E</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227604246"/>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c>
          <w:tcPr>
            <w:tcW w:w="951" w:type="dxa"/>
            <w:gridSpan w:val="2"/>
            <w:tcBorders>
              <w:top w:val="single" w:sz="4" w:space="0" w:color="auto"/>
              <w:left w:val="single" w:sz="4" w:space="0" w:color="auto"/>
              <w:bottom w:val="single" w:sz="4" w:space="0" w:color="auto"/>
              <w:right w:val="single" w:sz="4" w:space="0" w:color="auto"/>
            </w:tcBorders>
            <w:vAlign w:val="center"/>
          </w:tcPr>
          <w:p w:rsidR="00F07658" w:rsidRPr="00C647CF" w:rsidRDefault="00F07658" w:rsidP="00F07658">
            <w:pPr>
              <w:jc w:val="center"/>
              <w:rPr>
                <w:rFonts w:asciiTheme="majorHAnsi" w:hAnsiTheme="majorHAnsi" w:cstheme="majorHAnsi"/>
                <w:sz w:val="24"/>
                <w:szCs w:val="24"/>
              </w:rPr>
            </w:pPr>
            <w:r w:rsidRPr="00C647CF">
              <w:rPr>
                <w:rFonts w:asciiTheme="majorHAnsi" w:hAnsiTheme="majorHAnsi" w:cstheme="majorHAnsi"/>
                <w:sz w:val="24"/>
                <w:szCs w:val="24"/>
              </w:rPr>
              <w:t>F</w:t>
            </w:r>
            <w:r>
              <w:rPr>
                <w:rFonts w:asciiTheme="majorHAnsi" w:hAnsiTheme="majorHAnsi" w:cstheme="majorHAnsi"/>
                <w:sz w:val="24"/>
                <w:szCs w:val="24"/>
              </w:rPr>
              <w:t xml:space="preserve"> </w:t>
            </w:r>
            <w:sdt>
              <w:sdtPr>
                <w:rPr>
                  <w:rFonts w:asciiTheme="majorHAnsi" w:hAnsiTheme="majorHAnsi" w:cstheme="majorHAnsi"/>
                  <w:sz w:val="24"/>
                  <w:szCs w:val="24"/>
                  <w:lang w:val="en-GB"/>
                </w:rPr>
                <w:id w:val="1706291109"/>
                <w14:checkbox>
                  <w14:checked w14:val="0"/>
                  <w14:checkedState w14:val="2612" w14:font="MS Gothic"/>
                  <w14:uncheckedState w14:val="2610" w14:font="MS Gothic"/>
                </w14:checkbox>
              </w:sdtPr>
              <w:sdtContent>
                <w:r w:rsidR="00261688">
                  <w:rPr>
                    <w:rFonts w:ascii="MS Gothic" w:eastAsia="MS Gothic" w:hAnsi="MS Gothic" w:cstheme="majorHAnsi" w:hint="eastAsia"/>
                    <w:sz w:val="24"/>
                    <w:szCs w:val="24"/>
                    <w:lang w:val="en-GB"/>
                  </w:rPr>
                  <w:t>☐</w:t>
                </w:r>
              </w:sdtContent>
            </w:sdt>
          </w:p>
        </w:tc>
      </w:tr>
      <w:tr w:rsidR="00261688" w:rsidRPr="00E14DEC" w:rsidTr="00261688">
        <w:trPr>
          <w:gridAfter w:val="1"/>
          <w:wAfter w:w="13" w:type="dxa"/>
          <w:trHeight w:val="568"/>
        </w:trPr>
        <w:tc>
          <w:tcPr>
            <w:tcW w:w="3396" w:type="dxa"/>
            <w:gridSpan w:val="2"/>
            <w:tcBorders>
              <w:right w:val="single" w:sz="4" w:space="0" w:color="auto"/>
            </w:tcBorders>
            <w:vAlign w:val="center"/>
          </w:tcPr>
          <w:p w:rsidR="00261688" w:rsidRPr="00E14DEC" w:rsidRDefault="00261688" w:rsidP="00F07658">
            <w:pPr>
              <w:pStyle w:val="TableParagraph"/>
              <w:ind w:left="107"/>
              <w:rPr>
                <w:b/>
                <w:sz w:val="20"/>
                <w:lang w:val="en-GB"/>
              </w:rPr>
            </w:pPr>
            <w:r>
              <w:rPr>
                <w:b/>
                <w:sz w:val="20"/>
                <w:lang w:val="en-GB"/>
              </w:rPr>
              <w:t>Thesis for defence</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261688" w:rsidRPr="00E14DEC" w:rsidRDefault="00261688" w:rsidP="00261688">
            <w:pPr>
              <w:pStyle w:val="TableParagraph"/>
              <w:spacing w:before="0"/>
              <w:ind w:left="266" w:hanging="266"/>
              <w:jc w:val="center"/>
              <w:rPr>
                <w:sz w:val="20"/>
                <w:lang w:val="en-GB"/>
              </w:rPr>
            </w:pPr>
            <w:sdt>
              <w:sdtPr>
                <w:rPr>
                  <w:rFonts w:asciiTheme="majorHAnsi" w:hAnsiTheme="majorHAnsi" w:cstheme="majorHAnsi"/>
                  <w:sz w:val="24"/>
                  <w:szCs w:val="24"/>
                  <w:lang w:val="en-GB"/>
                </w:rPr>
                <w:id w:val="-535970050"/>
                <w14:checkbox>
                  <w14:checked w14:val="0"/>
                  <w14:checkedState w14:val="2612" w14:font="MS Gothic"/>
                  <w14:uncheckedState w14:val="2610" w14:font="MS Gothic"/>
                </w14:checkbox>
              </w:sdtPr>
              <w:sdtContent>
                <w:r>
                  <w:rPr>
                    <w:rFonts w:ascii="MS Gothic" w:eastAsia="MS Gothic" w:hAnsi="MS Gothic" w:cstheme="majorHAnsi" w:hint="eastAsia"/>
                    <w:sz w:val="24"/>
                    <w:szCs w:val="24"/>
                    <w:lang w:val="en-GB"/>
                  </w:rPr>
                  <w:t>☐</w:t>
                </w:r>
              </w:sdtContent>
            </w:sdt>
            <w:r>
              <w:rPr>
                <w:rFonts w:ascii="Segoe UI Symbol" w:eastAsia="MS Gothic" w:hAnsi="Segoe UI Symbol" w:cs="Segoe UI Symbol"/>
                <w:sz w:val="24"/>
                <w:szCs w:val="24"/>
                <w:lang w:val="en-GB"/>
              </w:rPr>
              <w:t xml:space="preserve"> </w:t>
            </w:r>
            <w:r>
              <w:rPr>
                <w:sz w:val="20"/>
                <w:lang w:val="en-GB"/>
              </w:rPr>
              <w:t>Recommended</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261688" w:rsidRPr="00E14DEC" w:rsidRDefault="00261688" w:rsidP="00261688">
            <w:pPr>
              <w:pStyle w:val="TableParagraph"/>
              <w:spacing w:before="0"/>
              <w:ind w:left="266" w:hanging="266"/>
              <w:jc w:val="center"/>
              <w:rPr>
                <w:sz w:val="20"/>
                <w:lang w:val="en-GB"/>
              </w:rPr>
            </w:pPr>
            <w:sdt>
              <w:sdtPr>
                <w:rPr>
                  <w:rFonts w:asciiTheme="majorHAnsi" w:hAnsiTheme="majorHAnsi" w:cstheme="majorHAnsi"/>
                  <w:sz w:val="24"/>
                  <w:szCs w:val="24"/>
                  <w:lang w:val="en-GB"/>
                </w:rPr>
                <w:id w:val="-1278482651"/>
                <w14:checkbox>
                  <w14:checked w14:val="0"/>
                  <w14:checkedState w14:val="2612" w14:font="MS Gothic"/>
                  <w14:uncheckedState w14:val="2610" w14:font="MS Gothic"/>
                </w14:checkbox>
              </w:sdtPr>
              <w:sdtContent>
                <w:r>
                  <w:rPr>
                    <w:rFonts w:ascii="MS Gothic" w:eastAsia="MS Gothic" w:hAnsi="MS Gothic" w:cstheme="majorHAnsi" w:hint="eastAsia"/>
                    <w:sz w:val="24"/>
                    <w:szCs w:val="24"/>
                    <w:lang w:val="en-GB"/>
                  </w:rPr>
                  <w:t>☐</w:t>
                </w:r>
              </w:sdtContent>
            </w:sdt>
            <w:r>
              <w:rPr>
                <w:rFonts w:ascii="Segoe UI Symbol" w:eastAsia="MS Gothic" w:hAnsi="Segoe UI Symbol" w:cs="Segoe UI Symbol"/>
                <w:sz w:val="24"/>
                <w:szCs w:val="24"/>
                <w:lang w:val="en-GB"/>
              </w:rPr>
              <w:t xml:space="preserve"> </w:t>
            </w:r>
            <w:r>
              <w:rPr>
                <w:sz w:val="20"/>
                <w:lang w:val="en-GB"/>
              </w:rPr>
              <w:t>Not recommended</w:t>
            </w:r>
          </w:p>
        </w:tc>
      </w:tr>
      <w:tr w:rsidR="00261688" w:rsidRPr="00E14DEC" w:rsidTr="00261688">
        <w:trPr>
          <w:gridAfter w:val="1"/>
          <w:wAfter w:w="13" w:type="dxa"/>
          <w:trHeight w:val="1294"/>
        </w:trPr>
        <w:tc>
          <w:tcPr>
            <w:tcW w:w="2365" w:type="dxa"/>
            <w:vAlign w:val="center"/>
          </w:tcPr>
          <w:p w:rsidR="00F07658" w:rsidRPr="0013142C" w:rsidRDefault="00F07658" w:rsidP="00261688">
            <w:pPr>
              <w:pStyle w:val="TableParagraph"/>
              <w:spacing w:before="0"/>
              <w:ind w:left="141" w:right="406"/>
              <w:jc w:val="center"/>
              <w:rPr>
                <w:sz w:val="20"/>
                <w:lang w:val="en-GB"/>
              </w:rPr>
            </w:pPr>
            <w:r w:rsidRPr="0013142C">
              <w:rPr>
                <w:sz w:val="20"/>
                <w:lang w:val="en-GB"/>
              </w:rPr>
              <w:t>Justification of the overal</w:t>
            </w:r>
            <w:r>
              <w:rPr>
                <w:sz w:val="20"/>
                <w:lang w:val="en-GB"/>
              </w:rPr>
              <w:t xml:space="preserve">l </w:t>
            </w:r>
            <w:r w:rsidRPr="0013142C">
              <w:rPr>
                <w:sz w:val="20"/>
                <w:lang w:val="en-GB"/>
              </w:rPr>
              <w:t>evaluation:</w:t>
            </w:r>
          </w:p>
          <w:p w:rsidR="00F07658" w:rsidRPr="00E14DEC" w:rsidRDefault="00F07658" w:rsidP="00261688">
            <w:pPr>
              <w:pStyle w:val="TableParagraph"/>
              <w:spacing w:before="0" w:line="243" w:lineRule="exact"/>
              <w:ind w:left="107"/>
              <w:jc w:val="center"/>
              <w:rPr>
                <w:i/>
                <w:sz w:val="20"/>
                <w:lang w:val="en-GB"/>
              </w:rPr>
            </w:pPr>
            <w:r w:rsidRPr="0013142C">
              <w:rPr>
                <w:i/>
                <w:sz w:val="20"/>
                <w:lang w:val="en-GB"/>
              </w:rPr>
              <w:t>(in case of evaluation grades D to F mandatory)</w:t>
            </w:r>
          </w:p>
        </w:tc>
        <w:tc>
          <w:tcPr>
            <w:tcW w:w="6703" w:type="dxa"/>
            <w:gridSpan w:val="7"/>
          </w:tcPr>
          <w:p w:rsidR="00F07658" w:rsidRPr="00E14DEC" w:rsidRDefault="00F07658" w:rsidP="00F07658">
            <w:pPr>
              <w:pStyle w:val="TableParagraph"/>
              <w:spacing w:before="0"/>
              <w:rPr>
                <w:rFonts w:ascii="Times New Roman"/>
                <w:sz w:val="20"/>
                <w:lang w:val="en-GB"/>
              </w:rPr>
            </w:pPr>
          </w:p>
        </w:tc>
      </w:tr>
      <w:tr w:rsidR="00261688" w:rsidRPr="00E14DEC" w:rsidTr="00261688">
        <w:trPr>
          <w:gridAfter w:val="1"/>
          <w:wAfter w:w="13" w:type="dxa"/>
          <w:trHeight w:val="1804"/>
        </w:trPr>
        <w:tc>
          <w:tcPr>
            <w:tcW w:w="2365" w:type="dxa"/>
            <w:vAlign w:val="center"/>
          </w:tcPr>
          <w:p w:rsidR="00F07658" w:rsidRPr="00E14DEC" w:rsidRDefault="00F07658" w:rsidP="00261688">
            <w:pPr>
              <w:pStyle w:val="TableParagraph"/>
              <w:spacing w:before="1"/>
              <w:ind w:left="107"/>
              <w:jc w:val="center"/>
              <w:rPr>
                <w:sz w:val="20"/>
                <w:lang w:val="en-GB"/>
              </w:rPr>
            </w:pPr>
            <w:r>
              <w:rPr>
                <w:sz w:val="20"/>
                <w:lang w:val="en-GB"/>
              </w:rPr>
              <w:t>Questions for the defence</w:t>
            </w:r>
            <w:r w:rsidRPr="00E14DEC">
              <w:rPr>
                <w:sz w:val="20"/>
                <w:lang w:val="en-GB"/>
              </w:rPr>
              <w:t>:</w:t>
            </w:r>
          </w:p>
        </w:tc>
        <w:tc>
          <w:tcPr>
            <w:tcW w:w="6703" w:type="dxa"/>
            <w:gridSpan w:val="7"/>
          </w:tcPr>
          <w:p w:rsidR="00F07658" w:rsidRPr="00E14DEC" w:rsidRDefault="00F07658" w:rsidP="00F07658">
            <w:pPr>
              <w:pStyle w:val="TableParagraph"/>
              <w:spacing w:before="0"/>
              <w:rPr>
                <w:rFonts w:ascii="Times New Roman"/>
                <w:sz w:val="20"/>
                <w:lang w:val="en-GB"/>
              </w:rPr>
            </w:pPr>
          </w:p>
        </w:tc>
      </w:tr>
      <w:tr w:rsidR="00261688" w:rsidRPr="00E14DEC" w:rsidTr="00261688">
        <w:trPr>
          <w:gridAfter w:val="1"/>
          <w:wAfter w:w="13" w:type="dxa"/>
          <w:trHeight w:val="484"/>
        </w:trPr>
        <w:tc>
          <w:tcPr>
            <w:tcW w:w="2365" w:type="dxa"/>
          </w:tcPr>
          <w:p w:rsidR="00F07658" w:rsidRPr="00E14DEC" w:rsidRDefault="00F07658" w:rsidP="00F07658">
            <w:pPr>
              <w:pStyle w:val="TableParagraph"/>
              <w:spacing w:before="121"/>
              <w:ind w:left="107"/>
              <w:rPr>
                <w:sz w:val="20"/>
                <w:lang w:val="en-GB"/>
              </w:rPr>
            </w:pPr>
            <w:r>
              <w:rPr>
                <w:sz w:val="20"/>
                <w:lang w:val="en-GB"/>
              </w:rPr>
              <w:t>Date</w:t>
            </w:r>
            <w:r w:rsidRPr="00E14DEC">
              <w:rPr>
                <w:sz w:val="20"/>
                <w:lang w:val="en-GB"/>
              </w:rPr>
              <w:t>:</w:t>
            </w:r>
          </w:p>
        </w:tc>
        <w:tc>
          <w:tcPr>
            <w:tcW w:w="6703" w:type="dxa"/>
            <w:gridSpan w:val="7"/>
          </w:tcPr>
          <w:p w:rsidR="00F07658" w:rsidRPr="00E14DEC" w:rsidRDefault="00F07658" w:rsidP="00F07658">
            <w:pPr>
              <w:pStyle w:val="TableParagraph"/>
              <w:spacing w:before="121"/>
              <w:ind w:left="109"/>
              <w:rPr>
                <w:sz w:val="20"/>
                <w:lang w:val="en-GB"/>
              </w:rPr>
            </w:pPr>
            <w:r>
              <w:rPr>
                <w:sz w:val="20"/>
                <w:lang w:val="en-GB"/>
              </w:rPr>
              <w:t>Signature</w:t>
            </w:r>
            <w:r w:rsidRPr="00E14DEC">
              <w:rPr>
                <w:sz w:val="20"/>
                <w:lang w:val="en-GB"/>
              </w:rPr>
              <w:t>:</w:t>
            </w:r>
          </w:p>
        </w:tc>
      </w:tr>
    </w:tbl>
    <w:p w:rsidR="00A14414" w:rsidRPr="00E14DEC" w:rsidRDefault="00A14414" w:rsidP="00A14414">
      <w:pPr>
        <w:pStyle w:val="Nadpis3"/>
        <w:spacing w:before="80"/>
        <w:rPr>
          <w:lang w:val="en-GB"/>
        </w:rPr>
      </w:pPr>
      <w:r w:rsidRPr="00E14DEC">
        <w:rPr>
          <w:u w:val="single"/>
          <w:lang w:val="en-GB"/>
        </w:rPr>
        <w:lastRenderedPageBreak/>
        <w:t>*</w:t>
      </w:r>
      <w:r>
        <w:rPr>
          <w:u w:val="single"/>
          <w:lang w:val="en-GB"/>
        </w:rPr>
        <w:t>Evaluation Scale</w:t>
      </w:r>
    </w:p>
    <w:p w:rsidR="00A14414" w:rsidRPr="00E14DEC" w:rsidRDefault="00A14414" w:rsidP="00A14414">
      <w:pPr>
        <w:pStyle w:val="Nadpis4"/>
        <w:numPr>
          <w:ilvl w:val="0"/>
          <w:numId w:val="1"/>
        </w:numPr>
        <w:tabs>
          <w:tab w:val="left" w:pos="820"/>
          <w:tab w:val="left" w:pos="821"/>
        </w:tabs>
        <w:spacing w:before="54"/>
        <w:ind w:hanging="709"/>
        <w:rPr>
          <w:lang w:val="en-GB"/>
        </w:rPr>
      </w:pPr>
      <w:r>
        <w:rPr>
          <w:lang w:val="en-GB"/>
        </w:rPr>
        <w:t>exceptional, excellent, highly above standard</w:t>
      </w:r>
    </w:p>
    <w:p w:rsidR="00A14414" w:rsidRPr="00E14DEC" w:rsidRDefault="00A14414" w:rsidP="00A14414">
      <w:pPr>
        <w:pStyle w:val="Odstavecseseznamem"/>
        <w:numPr>
          <w:ilvl w:val="0"/>
          <w:numId w:val="1"/>
        </w:numPr>
        <w:tabs>
          <w:tab w:val="left" w:pos="820"/>
          <w:tab w:val="left" w:pos="821"/>
        </w:tabs>
        <w:ind w:hanging="709"/>
        <w:rPr>
          <w:rFonts w:ascii="Times New Roman" w:hAnsi="Times New Roman"/>
          <w:sz w:val="20"/>
          <w:lang w:val="en-GB"/>
        </w:rPr>
      </w:pPr>
      <w:r>
        <w:rPr>
          <w:rFonts w:ascii="Times New Roman" w:hAnsi="Times New Roman"/>
          <w:sz w:val="20"/>
          <w:lang w:val="en-GB"/>
        </w:rPr>
        <w:t>above standard, excellent, exhaustive</w:t>
      </w:r>
    </w:p>
    <w:p w:rsidR="00A14414" w:rsidRPr="005B65EC" w:rsidRDefault="00A14414" w:rsidP="00A14414">
      <w:pPr>
        <w:pStyle w:val="Odstavecseseznamem"/>
        <w:numPr>
          <w:ilvl w:val="0"/>
          <w:numId w:val="1"/>
        </w:numPr>
        <w:tabs>
          <w:tab w:val="left" w:pos="820"/>
          <w:tab w:val="left" w:pos="821"/>
        </w:tabs>
        <w:spacing w:before="1"/>
        <w:ind w:hanging="709"/>
        <w:rPr>
          <w:rFonts w:ascii="Times New Roman" w:hAnsi="Times New Roman"/>
          <w:sz w:val="20"/>
          <w:lang w:val="en-GB"/>
        </w:rPr>
      </w:pPr>
      <w:r>
        <w:rPr>
          <w:rFonts w:ascii="Times New Roman" w:hAnsi="Times New Roman"/>
          <w:sz w:val="20"/>
          <w:lang w:val="en-GB"/>
        </w:rPr>
        <w:t>standard, good, small irrelevant details</w:t>
      </w:r>
      <w:r w:rsidRPr="005B65EC">
        <w:rPr>
          <w:rFonts w:ascii="Times New Roman" w:hAnsi="Times New Roman"/>
          <w:sz w:val="20"/>
          <w:lang w:val="en-GB"/>
        </w:rPr>
        <w:t xml:space="preserve"> </w:t>
      </w:r>
    </w:p>
    <w:p w:rsidR="00A14414" w:rsidRPr="00E14DEC" w:rsidRDefault="00A14414" w:rsidP="00A14414">
      <w:pPr>
        <w:pStyle w:val="Odstavecseseznamem"/>
        <w:numPr>
          <w:ilvl w:val="0"/>
          <w:numId w:val="1"/>
        </w:numPr>
        <w:tabs>
          <w:tab w:val="left" w:pos="820"/>
          <w:tab w:val="left" w:pos="821"/>
        </w:tabs>
        <w:ind w:hanging="709"/>
        <w:rPr>
          <w:rFonts w:ascii="Times New Roman" w:hAnsi="Times New Roman"/>
          <w:sz w:val="20"/>
          <w:lang w:val="en-GB"/>
        </w:rPr>
      </w:pPr>
      <w:r>
        <w:rPr>
          <w:rFonts w:ascii="Times New Roman" w:hAnsi="Times New Roman"/>
          <w:sz w:val="20"/>
          <w:lang w:val="en-GB"/>
        </w:rPr>
        <w:t>satisfactory, adequate, deficiencies do not affect the results</w:t>
      </w:r>
    </w:p>
    <w:p w:rsidR="00A14414" w:rsidRPr="00E14DEC" w:rsidRDefault="00A14414" w:rsidP="00A14414">
      <w:pPr>
        <w:pStyle w:val="Odstavecseseznamem"/>
        <w:numPr>
          <w:ilvl w:val="0"/>
          <w:numId w:val="1"/>
        </w:numPr>
        <w:tabs>
          <w:tab w:val="left" w:pos="820"/>
          <w:tab w:val="left" w:pos="821"/>
        </w:tabs>
        <w:spacing w:before="1" w:line="229" w:lineRule="exact"/>
        <w:ind w:hanging="709"/>
        <w:rPr>
          <w:rFonts w:ascii="Times New Roman" w:hAnsi="Times New Roman"/>
          <w:sz w:val="20"/>
          <w:lang w:val="en-GB"/>
        </w:rPr>
      </w:pPr>
      <w:r>
        <w:rPr>
          <w:rFonts w:ascii="Times New Roman" w:hAnsi="Times New Roman"/>
          <w:sz w:val="20"/>
          <w:lang w:val="en-GB"/>
        </w:rPr>
        <w:t>still satisfactory, incomplete, major deficiencies affecting the results</w:t>
      </w:r>
    </w:p>
    <w:p w:rsidR="00A14414" w:rsidRPr="00E14DEC" w:rsidRDefault="00A14414" w:rsidP="00A14414">
      <w:pPr>
        <w:pStyle w:val="Odstavecseseznamem"/>
        <w:numPr>
          <w:ilvl w:val="0"/>
          <w:numId w:val="1"/>
        </w:numPr>
        <w:tabs>
          <w:tab w:val="left" w:pos="820"/>
          <w:tab w:val="left" w:pos="821"/>
        </w:tabs>
        <w:spacing w:line="229" w:lineRule="exact"/>
        <w:ind w:hanging="709"/>
        <w:rPr>
          <w:rFonts w:ascii="Times New Roman" w:hAnsi="Times New Roman"/>
          <w:sz w:val="20"/>
          <w:lang w:val="en-GB"/>
        </w:rPr>
      </w:pPr>
      <w:r>
        <w:rPr>
          <w:rFonts w:ascii="Times New Roman" w:hAnsi="Times New Roman"/>
          <w:sz w:val="20"/>
          <w:lang w:val="en-GB"/>
        </w:rPr>
        <w:t>unsatisfactory, superficial, serious deficiencies significantly affecting the results</w:t>
      </w:r>
    </w:p>
    <w:p w:rsidR="00A14414" w:rsidRPr="00E14DEC" w:rsidRDefault="00A14414" w:rsidP="00A14414">
      <w:pPr>
        <w:pStyle w:val="Zkladntext"/>
        <w:spacing w:before="8"/>
        <w:rPr>
          <w:rFonts w:ascii="Times New Roman"/>
          <w:sz w:val="25"/>
          <w:lang w:val="en-GB"/>
        </w:rPr>
      </w:pPr>
    </w:p>
    <w:p w:rsidR="00A14414" w:rsidRPr="00E14DEC" w:rsidRDefault="00A14414" w:rsidP="00A14414">
      <w:pPr>
        <w:ind w:left="112"/>
        <w:rPr>
          <w:rFonts w:ascii="Times New Roman" w:hAnsi="Times New Roman"/>
          <w:b/>
          <w:sz w:val="20"/>
          <w:lang w:val="en-GB"/>
        </w:rPr>
      </w:pPr>
      <w:r>
        <w:rPr>
          <w:rFonts w:ascii="Times New Roman" w:hAnsi="Times New Roman"/>
          <w:b/>
          <w:sz w:val="20"/>
          <w:lang w:val="en-GB"/>
        </w:rPr>
        <w:t xml:space="preserve">The evaluation may be accompanied by an annex in a form of a verbal statement. </w:t>
      </w:r>
    </w:p>
    <w:p w:rsidR="00A14414" w:rsidRPr="00E14DEC" w:rsidRDefault="00A14414" w:rsidP="00A14414">
      <w:pPr>
        <w:pStyle w:val="Zkladntext"/>
        <w:spacing w:before="6"/>
        <w:rPr>
          <w:rFonts w:ascii="Times New Roman"/>
          <w:b/>
          <w:sz w:val="30"/>
          <w:lang w:val="en-GB"/>
        </w:rPr>
      </w:pPr>
    </w:p>
    <w:p w:rsidR="00A14414" w:rsidRDefault="00A14414" w:rsidP="00A14414">
      <w:pPr>
        <w:ind w:left="112"/>
        <w:rPr>
          <w:rFonts w:ascii="Times New Roman" w:hAnsi="Times New Roman"/>
          <w:b/>
          <w:i/>
          <w:sz w:val="24"/>
          <w:lang w:val="en-GB"/>
        </w:rPr>
      </w:pPr>
    </w:p>
    <w:p w:rsidR="00A14414" w:rsidRPr="008E08E7" w:rsidRDefault="00A14414" w:rsidP="00A14414">
      <w:pPr>
        <w:ind w:left="112"/>
        <w:rPr>
          <w:rFonts w:ascii="Times New Roman" w:hAnsi="Times New Roman"/>
          <w:b/>
          <w:i/>
          <w:sz w:val="24"/>
          <w:lang w:val="en-GB"/>
        </w:rPr>
      </w:pPr>
      <w:r w:rsidRPr="008E08E7">
        <w:rPr>
          <w:rFonts w:ascii="Times New Roman" w:hAnsi="Times New Roman"/>
          <w:b/>
          <w:i/>
          <w:sz w:val="24"/>
          <w:lang w:val="en-GB"/>
        </w:rPr>
        <w:t>Notice:</w:t>
      </w:r>
    </w:p>
    <w:p w:rsidR="00A14414" w:rsidRPr="00E14DEC" w:rsidRDefault="00A14414" w:rsidP="00A14414">
      <w:pPr>
        <w:spacing w:before="54"/>
        <w:ind w:left="112" w:right="394"/>
        <w:jc w:val="both"/>
        <w:rPr>
          <w:rFonts w:ascii="Times New Roman" w:hAnsi="Times New Roman"/>
          <w:i/>
          <w:sz w:val="24"/>
          <w:lang w:val="en-GB"/>
        </w:rPr>
      </w:pPr>
      <w:r>
        <w:rPr>
          <w:rFonts w:ascii="Times New Roman" w:hAnsi="Times New Roman"/>
          <w:i/>
          <w:sz w:val="24"/>
          <w:lang w:val="en-GB"/>
        </w:rPr>
        <w:t>The evaluator will submit the written evaluation in one printed copy with a signature to the secretary office of the programme guaranteeing department of FHS UP. The evaluator will also send the evaluation in the electronic form to the email address of the secretary of this department.</w:t>
      </w:r>
    </w:p>
    <w:p w:rsidR="00A14414" w:rsidRPr="00A14414" w:rsidRDefault="00A14414">
      <w:pPr>
        <w:rPr>
          <w:lang w:val="en-GB"/>
        </w:rPr>
      </w:pPr>
    </w:p>
    <w:sectPr w:rsidR="00A14414" w:rsidRPr="00A14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B2327"/>
    <w:multiLevelType w:val="hybridMultilevel"/>
    <w:tmpl w:val="A2D2D4FE"/>
    <w:lvl w:ilvl="0" w:tplc="9572C5E2">
      <w:start w:val="1"/>
      <w:numFmt w:val="upperLetter"/>
      <w:lvlText w:val="%1"/>
      <w:lvlJc w:val="left"/>
      <w:pPr>
        <w:ind w:left="820" w:hanging="708"/>
      </w:pPr>
      <w:rPr>
        <w:rFonts w:ascii="Times New Roman" w:eastAsia="Times New Roman" w:hAnsi="Times New Roman" w:cs="Times New Roman" w:hint="default"/>
        <w:w w:val="99"/>
        <w:sz w:val="20"/>
        <w:szCs w:val="20"/>
        <w:lang w:val="cs-CZ" w:eastAsia="cs-CZ" w:bidi="cs-CZ"/>
      </w:rPr>
    </w:lvl>
    <w:lvl w:ilvl="1" w:tplc="062287B8">
      <w:numFmt w:val="bullet"/>
      <w:lvlText w:val="•"/>
      <w:lvlJc w:val="left"/>
      <w:pPr>
        <w:ind w:left="1753" w:hanging="708"/>
      </w:pPr>
      <w:rPr>
        <w:rFonts w:hint="default"/>
        <w:lang w:val="cs-CZ" w:eastAsia="cs-CZ" w:bidi="cs-CZ"/>
      </w:rPr>
    </w:lvl>
    <w:lvl w:ilvl="2" w:tplc="4212FF6C">
      <w:numFmt w:val="bullet"/>
      <w:lvlText w:val="•"/>
      <w:lvlJc w:val="left"/>
      <w:pPr>
        <w:ind w:left="2686" w:hanging="708"/>
      </w:pPr>
      <w:rPr>
        <w:rFonts w:hint="default"/>
        <w:lang w:val="cs-CZ" w:eastAsia="cs-CZ" w:bidi="cs-CZ"/>
      </w:rPr>
    </w:lvl>
    <w:lvl w:ilvl="3" w:tplc="88DA7B8C">
      <w:numFmt w:val="bullet"/>
      <w:lvlText w:val="•"/>
      <w:lvlJc w:val="left"/>
      <w:pPr>
        <w:ind w:left="3619" w:hanging="708"/>
      </w:pPr>
      <w:rPr>
        <w:rFonts w:hint="default"/>
        <w:lang w:val="cs-CZ" w:eastAsia="cs-CZ" w:bidi="cs-CZ"/>
      </w:rPr>
    </w:lvl>
    <w:lvl w:ilvl="4" w:tplc="2B884E5C">
      <w:numFmt w:val="bullet"/>
      <w:lvlText w:val="•"/>
      <w:lvlJc w:val="left"/>
      <w:pPr>
        <w:ind w:left="4552" w:hanging="708"/>
      </w:pPr>
      <w:rPr>
        <w:rFonts w:hint="default"/>
        <w:lang w:val="cs-CZ" w:eastAsia="cs-CZ" w:bidi="cs-CZ"/>
      </w:rPr>
    </w:lvl>
    <w:lvl w:ilvl="5" w:tplc="ADA29C4E">
      <w:numFmt w:val="bullet"/>
      <w:lvlText w:val="•"/>
      <w:lvlJc w:val="left"/>
      <w:pPr>
        <w:ind w:left="5485" w:hanging="708"/>
      </w:pPr>
      <w:rPr>
        <w:rFonts w:hint="default"/>
        <w:lang w:val="cs-CZ" w:eastAsia="cs-CZ" w:bidi="cs-CZ"/>
      </w:rPr>
    </w:lvl>
    <w:lvl w:ilvl="6" w:tplc="C2C47D9A">
      <w:numFmt w:val="bullet"/>
      <w:lvlText w:val="•"/>
      <w:lvlJc w:val="left"/>
      <w:pPr>
        <w:ind w:left="6418" w:hanging="708"/>
      </w:pPr>
      <w:rPr>
        <w:rFonts w:hint="default"/>
        <w:lang w:val="cs-CZ" w:eastAsia="cs-CZ" w:bidi="cs-CZ"/>
      </w:rPr>
    </w:lvl>
    <w:lvl w:ilvl="7" w:tplc="12EAD91C">
      <w:numFmt w:val="bullet"/>
      <w:lvlText w:val="•"/>
      <w:lvlJc w:val="left"/>
      <w:pPr>
        <w:ind w:left="7351" w:hanging="708"/>
      </w:pPr>
      <w:rPr>
        <w:rFonts w:hint="default"/>
        <w:lang w:val="cs-CZ" w:eastAsia="cs-CZ" w:bidi="cs-CZ"/>
      </w:rPr>
    </w:lvl>
    <w:lvl w:ilvl="8" w:tplc="B97EB836">
      <w:numFmt w:val="bullet"/>
      <w:lvlText w:val="•"/>
      <w:lvlJc w:val="left"/>
      <w:pPr>
        <w:ind w:left="8284" w:hanging="708"/>
      </w:pPr>
      <w:rPr>
        <w:rFonts w:hint="default"/>
        <w:lang w:val="cs-CZ" w:eastAsia="cs-CZ" w:bidi="cs-C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41"/>
    <w:rsid w:val="00261688"/>
    <w:rsid w:val="007277FA"/>
    <w:rsid w:val="009D0044"/>
    <w:rsid w:val="00A14414"/>
    <w:rsid w:val="00AA2541"/>
    <w:rsid w:val="00C647CF"/>
    <w:rsid w:val="00F0765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779C"/>
  <w15:chartTrackingRefBased/>
  <w15:docId w15:val="{25FE5E34-BEC4-4A68-A578-DD62F848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2541"/>
    <w:pPr>
      <w:widowControl w:val="0"/>
      <w:autoSpaceDE w:val="0"/>
      <w:autoSpaceDN w:val="0"/>
      <w:spacing w:after="0" w:line="240" w:lineRule="auto"/>
    </w:pPr>
    <w:rPr>
      <w:rFonts w:ascii="Georgia" w:eastAsia="Georgia" w:hAnsi="Georgia" w:cs="Georgia"/>
      <w:lang w:eastAsia="cs-CZ" w:bidi="cs-CZ"/>
    </w:rPr>
  </w:style>
  <w:style w:type="paragraph" w:styleId="Nadpis3">
    <w:name w:val="heading 3"/>
    <w:basedOn w:val="Normln"/>
    <w:link w:val="Nadpis3Char"/>
    <w:uiPriority w:val="9"/>
    <w:unhideWhenUsed/>
    <w:qFormat/>
    <w:rsid w:val="00A14414"/>
    <w:pPr>
      <w:ind w:left="112"/>
      <w:outlineLvl w:val="2"/>
    </w:pPr>
    <w:rPr>
      <w:rFonts w:ascii="Times New Roman" w:eastAsia="Times New Roman" w:hAnsi="Times New Roman" w:cs="Times New Roman"/>
      <w:b/>
      <w:bCs/>
      <w:sz w:val="20"/>
      <w:szCs w:val="20"/>
    </w:rPr>
  </w:style>
  <w:style w:type="paragraph" w:styleId="Nadpis4">
    <w:name w:val="heading 4"/>
    <w:basedOn w:val="Normln"/>
    <w:link w:val="Nadpis4Char"/>
    <w:uiPriority w:val="9"/>
    <w:unhideWhenUsed/>
    <w:qFormat/>
    <w:rsid w:val="00A14414"/>
    <w:pPr>
      <w:ind w:left="820" w:hanging="709"/>
      <w:outlineLvl w:val="3"/>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A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A254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A2541"/>
    <w:pPr>
      <w:spacing w:before="162"/>
    </w:pPr>
    <w:rPr>
      <w:rFonts w:ascii="Calibri" w:eastAsia="Calibri" w:hAnsi="Calibri" w:cs="Calibri"/>
    </w:rPr>
  </w:style>
  <w:style w:type="character" w:customStyle="1" w:styleId="Nadpis3Char">
    <w:name w:val="Nadpis 3 Char"/>
    <w:basedOn w:val="Standardnpsmoodstavce"/>
    <w:link w:val="Nadpis3"/>
    <w:uiPriority w:val="9"/>
    <w:rsid w:val="00A14414"/>
    <w:rPr>
      <w:rFonts w:ascii="Times New Roman" w:eastAsia="Times New Roman" w:hAnsi="Times New Roman" w:cs="Times New Roman"/>
      <w:b/>
      <w:bCs/>
      <w:sz w:val="20"/>
      <w:szCs w:val="20"/>
      <w:lang w:eastAsia="cs-CZ" w:bidi="cs-CZ"/>
    </w:rPr>
  </w:style>
  <w:style w:type="character" w:customStyle="1" w:styleId="Nadpis4Char">
    <w:name w:val="Nadpis 4 Char"/>
    <w:basedOn w:val="Standardnpsmoodstavce"/>
    <w:link w:val="Nadpis4"/>
    <w:uiPriority w:val="9"/>
    <w:rsid w:val="00A14414"/>
    <w:rPr>
      <w:rFonts w:ascii="Times New Roman" w:eastAsia="Times New Roman" w:hAnsi="Times New Roman" w:cs="Times New Roman"/>
      <w:sz w:val="20"/>
      <w:szCs w:val="20"/>
      <w:lang w:eastAsia="cs-CZ" w:bidi="cs-CZ"/>
    </w:rPr>
  </w:style>
  <w:style w:type="paragraph" w:styleId="Zkladntext">
    <w:name w:val="Body Text"/>
    <w:basedOn w:val="Normln"/>
    <w:link w:val="ZkladntextChar"/>
    <w:uiPriority w:val="1"/>
    <w:qFormat/>
    <w:rsid w:val="00A14414"/>
    <w:rPr>
      <w:sz w:val="18"/>
      <w:szCs w:val="18"/>
    </w:rPr>
  </w:style>
  <w:style w:type="character" w:customStyle="1" w:styleId="ZkladntextChar">
    <w:name w:val="Základní text Char"/>
    <w:basedOn w:val="Standardnpsmoodstavce"/>
    <w:link w:val="Zkladntext"/>
    <w:uiPriority w:val="1"/>
    <w:rsid w:val="00A14414"/>
    <w:rPr>
      <w:rFonts w:ascii="Georgia" w:eastAsia="Georgia" w:hAnsi="Georgia" w:cs="Georgia"/>
      <w:sz w:val="18"/>
      <w:szCs w:val="18"/>
      <w:lang w:eastAsia="cs-CZ" w:bidi="cs-CZ"/>
    </w:rPr>
  </w:style>
  <w:style w:type="paragraph" w:styleId="Odstavecseseznamem">
    <w:name w:val="List Paragraph"/>
    <w:basedOn w:val="Normln"/>
    <w:uiPriority w:val="1"/>
    <w:qFormat/>
    <w:rsid w:val="00A14414"/>
    <w:pPr>
      <w:ind w:left="837"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305</Words>
  <Characters>1805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Sehnalkova Lucie</dc:creator>
  <cp:keywords/>
  <dc:description/>
  <cp:lastModifiedBy>Sehnalkova Lucie</cp:lastModifiedBy>
  <cp:revision>8</cp:revision>
  <dcterms:created xsi:type="dcterms:W3CDTF">2024-02-23T10:20:00Z</dcterms:created>
  <dcterms:modified xsi:type="dcterms:W3CDTF">2024-02-23T12:33:00Z</dcterms:modified>
</cp:coreProperties>
</file>