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CD" w:rsidRDefault="002077CD" w:rsidP="002077C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VZOR FORMULÁŘE ŽÁDOSTI VEDOUCÍHO PRACOVNÍKA o zvýšení osobního ohodnocení zaměstnance</w:t>
      </w:r>
      <w:r>
        <w:rPr>
          <w:rFonts w:ascii="Arial" w:eastAsia="Calibri" w:hAnsi="Arial" w:cs="Arial"/>
          <w:b/>
          <w:bCs w:val="0"/>
          <w:color w:val="auto"/>
          <w:sz w:val="20"/>
          <w:szCs w:val="20"/>
          <w:lang w:eastAsia="en-US"/>
        </w:rPr>
        <w:t xml:space="preserve"> /</w:t>
      </w:r>
      <w:r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 xml:space="preserve">text níže </w:t>
      </w:r>
      <w:r w:rsidR="007C7299"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>bez</w:t>
      </w:r>
      <w:r>
        <w:rPr>
          <w:rFonts w:ascii="Arial" w:eastAsia="Calibri" w:hAnsi="Arial" w:cs="Arial"/>
          <w:b/>
          <w:bCs w:val="0"/>
          <w:color w:val="auto"/>
          <w:sz w:val="18"/>
          <w:szCs w:val="18"/>
          <w:lang w:eastAsia="en-US"/>
        </w:rPr>
        <w:t xml:space="preserve"> čísla jednacího vložit  do hlavičkového papíru příslušného pracoviště/</w:t>
      </w: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2077CD" w:rsidRDefault="002077CD" w:rsidP="002077CD">
      <w:pPr>
        <w:rPr>
          <w:rFonts w:ascii="Arial" w:hAnsi="Arial" w:cs="Arial"/>
          <w:b/>
          <w:sz w:val="18"/>
          <w:szCs w:val="18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</w:t>
      </w:r>
    </w:p>
    <w:p w:rsidR="005A09A6" w:rsidRDefault="005A09A6" w:rsidP="005A09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Jiří Vévoda, Ph.D.</w:t>
      </w:r>
    </w:p>
    <w:p w:rsidR="005A09A6" w:rsidRDefault="00011A70" w:rsidP="005A09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děkan</w:t>
      </w:r>
      <w:r w:rsidR="005A09A6">
        <w:rPr>
          <w:rFonts w:ascii="Arial" w:hAnsi="Arial" w:cs="Arial"/>
          <w:sz w:val="22"/>
          <w:szCs w:val="22"/>
        </w:rPr>
        <w:t xml:space="preserve"> FZV UP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Hněvotínská 976/3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775 15    Olomouc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Olomouci, datum  ………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b/>
          <w:sz w:val="22"/>
          <w:szCs w:val="22"/>
          <w:u w:val="single"/>
        </w:rPr>
      </w:pPr>
    </w:p>
    <w:p w:rsidR="002077CD" w:rsidRDefault="002077CD" w:rsidP="002077C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Žádost o zvýšení/snížení osobního ohodnocení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Vážený pane děkane,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navrhuji </w:t>
      </w:r>
      <w:r>
        <w:rPr>
          <w:rFonts w:ascii="Bradley Hand ITC" w:hAnsi="Bradley Hand ITC" w:cs="Arial"/>
          <w:sz w:val="22"/>
          <w:szCs w:val="22"/>
        </w:rPr>
        <w:t xml:space="preserve">zvýšení </w:t>
      </w:r>
      <w:r>
        <w:rPr>
          <w:rFonts w:ascii="Arial" w:hAnsi="Arial" w:cs="Arial"/>
          <w:sz w:val="22"/>
          <w:szCs w:val="22"/>
        </w:rPr>
        <w:t xml:space="preserve">osobního ohodnocení </w:t>
      </w:r>
      <w:r>
        <w:rPr>
          <w:rFonts w:ascii="Bradley Hand ITC" w:hAnsi="Bradley Hand ITC" w:cs="Arial"/>
          <w:sz w:val="22"/>
          <w:szCs w:val="22"/>
        </w:rPr>
        <w:t xml:space="preserve">MUDr. Jana Nováka </w:t>
      </w: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Bradley Hand ITC" w:hAnsi="Bradley Hand ITC" w:cs="Arial"/>
          <w:sz w:val="22"/>
          <w:szCs w:val="22"/>
        </w:rPr>
        <w:t>500 K</w:t>
      </w:r>
      <w:r>
        <w:rPr>
          <w:rFonts w:ascii="Calibri" w:hAnsi="Calibri" w:cs="Calibri"/>
          <w:sz w:val="22"/>
          <w:szCs w:val="22"/>
        </w:rPr>
        <w:t xml:space="preserve">č </w:t>
      </w:r>
      <w:r>
        <w:rPr>
          <w:rFonts w:ascii="Arial" w:hAnsi="Arial" w:cs="Arial"/>
          <w:sz w:val="22"/>
          <w:szCs w:val="22"/>
        </w:rPr>
        <w:t xml:space="preserve">na celkovou výši </w:t>
      </w:r>
      <w:r>
        <w:rPr>
          <w:rFonts w:ascii="Bradley Hand ITC" w:hAnsi="Bradley Hand ITC" w:cs="Arial"/>
          <w:sz w:val="22"/>
          <w:szCs w:val="22"/>
        </w:rPr>
        <w:t>1 000 K</w:t>
      </w:r>
      <w:r>
        <w:rPr>
          <w:rFonts w:ascii="Calibri" w:hAnsi="Calibri" w:cs="Calibri"/>
          <w:sz w:val="22"/>
          <w:szCs w:val="22"/>
        </w:rPr>
        <w:t xml:space="preserve">č </w:t>
      </w:r>
      <w:r>
        <w:rPr>
          <w:rFonts w:ascii="Arial" w:hAnsi="Arial" w:cs="Arial"/>
          <w:sz w:val="22"/>
          <w:szCs w:val="22"/>
        </w:rPr>
        <w:t xml:space="preserve">a to s účinností od </w:t>
      </w:r>
      <w:r>
        <w:rPr>
          <w:rFonts w:ascii="Bradley Hand ITC" w:hAnsi="Bradley Hand ITC" w:cs="Arial"/>
          <w:sz w:val="22"/>
          <w:szCs w:val="22"/>
        </w:rPr>
        <w:t>01. 09. 2020.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jc w:val="both"/>
        <w:rPr>
          <w:rFonts w:ascii="Bradley Hand ITC" w:hAnsi="Bradley Hand ITC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Důvodem mé žádosti je </w:t>
      </w:r>
      <w:r>
        <w:rPr>
          <w:rFonts w:ascii="Bradley Hand ITC" w:hAnsi="Bradley Hand ITC" w:cs="Arial"/>
          <w:sz w:val="22"/>
          <w:szCs w:val="22"/>
        </w:rPr>
        <w:t>navýšení rozvrhu výukových hodin p</w:t>
      </w:r>
      <w:r>
        <w:rPr>
          <w:rFonts w:cs="Times New Roman"/>
          <w:sz w:val="22"/>
          <w:szCs w:val="22"/>
        </w:rPr>
        <w:t>ř</w:t>
      </w:r>
      <w:r>
        <w:rPr>
          <w:rFonts w:ascii="Bradley Hand ITC" w:hAnsi="Bradley Hand ITC" w:cs="Times New Roman"/>
          <w:sz w:val="22"/>
          <w:szCs w:val="22"/>
        </w:rPr>
        <w:t>edm</w:t>
      </w:r>
      <w:r>
        <w:rPr>
          <w:rFonts w:cs="Times New Roman"/>
          <w:sz w:val="22"/>
          <w:szCs w:val="22"/>
        </w:rPr>
        <w:t>ě</w:t>
      </w:r>
      <w:r>
        <w:rPr>
          <w:rFonts w:ascii="Bradley Hand ITC" w:hAnsi="Bradley Hand ITC" w:cs="Times New Roman"/>
          <w:sz w:val="22"/>
          <w:szCs w:val="22"/>
        </w:rPr>
        <w:t>tu Fyziologie v novém akademickém roce o 50 hodin</w:t>
      </w:r>
      <w:r>
        <w:rPr>
          <w:rFonts w:ascii="Arial" w:hAnsi="Arial" w:cs="Arial"/>
          <w:sz w:val="22"/>
          <w:szCs w:val="22"/>
        </w:rPr>
        <w:t>.</w:t>
      </w:r>
    </w:p>
    <w:p w:rsidR="002077CD" w:rsidRDefault="002077CD" w:rsidP="002077CD">
      <w:pPr>
        <w:jc w:val="both"/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Děkuji za vyřízení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Bradley Hand ITC" w:hAnsi="Bradley Hand ITC" w:cs="Arial"/>
          <w:sz w:val="22"/>
          <w:szCs w:val="22"/>
        </w:rPr>
      </w:pPr>
      <w:r>
        <w:rPr>
          <w:rFonts w:ascii="Bradley Hand ITC" w:hAnsi="Bradley Hand ITC" w:cs="Arial"/>
          <w:sz w:val="22"/>
          <w:szCs w:val="22"/>
        </w:rPr>
        <w:t>PhDr. Jana Nováková, Ph.D.</w:t>
      </w:r>
      <w:r>
        <w:rPr>
          <w:rFonts w:ascii="Bradley Hand ITC" w:hAnsi="Bradley Hand ITC" w:cs="Arial"/>
          <w:sz w:val="22"/>
          <w:szCs w:val="22"/>
        </w:rPr>
        <w:tab/>
      </w:r>
      <w:r>
        <w:rPr>
          <w:rFonts w:ascii="Bradley Hand ITC" w:hAnsi="Bradley Hand ITC" w:cs="Arial"/>
          <w:sz w:val="22"/>
          <w:szCs w:val="22"/>
        </w:rPr>
        <w:tab/>
      </w:r>
      <w:r>
        <w:rPr>
          <w:rFonts w:ascii="Bradley Hand ITC" w:hAnsi="Bradley Hand ITC" w:cs="Arial"/>
          <w:sz w:val="22"/>
          <w:szCs w:val="22"/>
        </w:rPr>
        <w:tab/>
      </w:r>
      <w:r>
        <w:rPr>
          <w:rFonts w:ascii="Bradley Hand ITC" w:hAnsi="Bradley Hand ITC" w:cs="Arial"/>
          <w:sz w:val="22"/>
          <w:szCs w:val="22"/>
        </w:rPr>
        <w:tab/>
      </w:r>
      <w:r>
        <w:rPr>
          <w:rFonts w:ascii="Bradley Hand ITC" w:hAnsi="Bradley Hand ITC" w:cs="Arial"/>
          <w:sz w:val="22"/>
          <w:szCs w:val="22"/>
        </w:rPr>
        <w:tab/>
      </w:r>
      <w:r>
        <w:rPr>
          <w:rFonts w:ascii="Bradley Hand ITC" w:hAnsi="Bradley Hand ITC" w:cs="Arial"/>
          <w:sz w:val="22"/>
          <w:szCs w:val="22"/>
        </w:rPr>
        <w:tab/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přednostka/přednosta ústavu …</w:t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  <w:u w:val="single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Podpis nadřízeného: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011A70" w:rsidRDefault="00011A70" w:rsidP="00011A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  <w:u w:val="single"/>
        </w:rPr>
        <w:t>Vyjádření tajemnice FZV UP: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247F00">
        <w:rPr>
          <w:rFonts w:ascii="Arial" w:hAnsi="Arial" w:cs="Arial"/>
          <w:sz w:val="16"/>
          <w:szCs w:val="16"/>
        </w:rPr>
        <w:t>Ing. Marie Fialová</w:t>
      </w:r>
      <w:bookmarkStart w:id="0" w:name="_GoBack"/>
      <w:bookmarkEnd w:id="0"/>
    </w:p>
    <w:p w:rsidR="00011A70" w:rsidRDefault="00011A70" w:rsidP="00011A70">
      <w:pPr>
        <w:rPr>
          <w:rFonts w:ascii="Arial" w:hAnsi="Arial" w:cs="Arial"/>
          <w:sz w:val="16"/>
          <w:szCs w:val="16"/>
        </w:rPr>
      </w:pPr>
    </w:p>
    <w:p w:rsidR="00011A70" w:rsidRDefault="00011A70" w:rsidP="00011A70">
      <w:pPr>
        <w:rPr>
          <w:rFonts w:ascii="Arial" w:hAnsi="Arial" w:cs="Arial"/>
          <w:sz w:val="16"/>
          <w:szCs w:val="16"/>
        </w:rPr>
      </w:pPr>
    </w:p>
    <w:p w:rsidR="00011A70" w:rsidRDefault="00011A70" w:rsidP="00011A70">
      <w:pPr>
        <w:rPr>
          <w:rFonts w:ascii="Arial" w:hAnsi="Arial" w:cs="Arial"/>
          <w:sz w:val="16"/>
          <w:szCs w:val="16"/>
        </w:rPr>
      </w:pPr>
    </w:p>
    <w:p w:rsidR="005A09A6" w:rsidRDefault="005A09A6" w:rsidP="005A09A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Stanovisko </w:t>
      </w:r>
      <w:r w:rsidR="00011A70">
        <w:rPr>
          <w:rFonts w:ascii="Arial" w:hAnsi="Arial" w:cs="Arial"/>
          <w:sz w:val="22"/>
          <w:szCs w:val="22"/>
          <w:u w:val="single"/>
        </w:rPr>
        <w:t>děkan</w:t>
      </w:r>
      <w:r w:rsidR="00371336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 FZV UP</w:t>
      </w:r>
      <w:r w:rsidR="00011A70">
        <w:rPr>
          <w:rFonts w:ascii="Arial" w:hAnsi="Arial" w:cs="Arial"/>
          <w:sz w:val="22"/>
          <w:szCs w:val="22"/>
          <w:u w:val="single"/>
        </w:rPr>
        <w:t>:</w:t>
      </w:r>
    </w:p>
    <w:p w:rsidR="005A09A6" w:rsidRDefault="005A09A6" w:rsidP="005A09A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Mgr. Jiří Vévoda, Ph.D.</w:t>
      </w:r>
    </w:p>
    <w:p w:rsidR="00306BD5" w:rsidRDefault="00306BD5" w:rsidP="002077CD">
      <w:pPr>
        <w:rPr>
          <w:rFonts w:ascii="Arial" w:hAnsi="Arial" w:cs="Arial"/>
          <w:sz w:val="22"/>
          <w:szCs w:val="22"/>
          <w:u w:val="single"/>
        </w:rPr>
      </w:pPr>
    </w:p>
    <w:p w:rsidR="002077CD" w:rsidRDefault="002077CD" w:rsidP="002077CD">
      <w:pPr>
        <w:rPr>
          <w:rFonts w:ascii="Arial" w:hAnsi="Arial" w:cs="Arial"/>
          <w:sz w:val="16"/>
          <w:szCs w:val="16"/>
        </w:rPr>
      </w:pPr>
    </w:p>
    <w:p w:rsidR="002077CD" w:rsidRDefault="002077CD" w:rsidP="002077CD">
      <w:pPr>
        <w:rPr>
          <w:rFonts w:ascii="Arial" w:hAnsi="Arial" w:cs="Arial"/>
          <w:sz w:val="22"/>
          <w:szCs w:val="22"/>
        </w:rPr>
      </w:pPr>
    </w:p>
    <w:p w:rsidR="00306BD5" w:rsidRDefault="00306BD5" w:rsidP="002077CD">
      <w:pPr>
        <w:rPr>
          <w:rFonts w:ascii="Arial" w:hAnsi="Arial" w:cs="Arial"/>
          <w:sz w:val="22"/>
          <w:szCs w:val="22"/>
        </w:rPr>
      </w:pPr>
    </w:p>
    <w:p w:rsidR="002077CD" w:rsidRDefault="002077CD" w:rsidP="002077CD">
      <w:pPr>
        <w:rPr>
          <w:rFonts w:ascii="Arial" w:hAnsi="Arial" w:cs="Arial"/>
          <w:sz w:val="16"/>
          <w:szCs w:val="16"/>
        </w:rPr>
      </w:pPr>
    </w:p>
    <w:p w:rsidR="00306BD5" w:rsidRDefault="00306BD5" w:rsidP="002077CD">
      <w:pPr>
        <w:rPr>
          <w:rFonts w:ascii="Arial" w:hAnsi="Arial" w:cs="Arial"/>
          <w:sz w:val="16"/>
          <w:szCs w:val="16"/>
        </w:rPr>
      </w:pPr>
    </w:p>
    <w:p w:rsidR="002077CD" w:rsidRDefault="002077CD" w:rsidP="002077CD">
      <w:pPr>
        <w:rPr>
          <w:rFonts w:ascii="Bradley Hand ITC" w:hAnsi="Bradley Hand ITC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*poznámka*</w:t>
      </w:r>
      <w:r>
        <w:rPr>
          <w:rFonts w:ascii="Bradley Hand ITC" w:hAnsi="Bradley Hand ITC" w:cs="Arial"/>
          <w:sz w:val="22"/>
          <w:szCs w:val="22"/>
        </w:rPr>
        <w:t xml:space="preserve">údaje uvedené </w:t>
      </w:r>
      <w:proofErr w:type="spellStart"/>
      <w:r>
        <w:rPr>
          <w:rFonts w:ascii="Bradley Hand ITC" w:hAnsi="Bradley Hand ITC" w:cs="Arial"/>
          <w:sz w:val="22"/>
          <w:szCs w:val="22"/>
        </w:rPr>
        <w:t>Bradley</w:t>
      </w:r>
      <w:proofErr w:type="spellEnd"/>
      <w:r>
        <w:rPr>
          <w:rFonts w:ascii="Bradley Hand ITC" w:hAnsi="Bradley Hand ITC" w:cs="Arial"/>
          <w:sz w:val="22"/>
          <w:szCs w:val="22"/>
        </w:rPr>
        <w:t xml:space="preserve"> písmem vypl</w:t>
      </w:r>
      <w:r w:rsidR="00306BD5">
        <w:rPr>
          <w:rFonts w:ascii="Calibri" w:hAnsi="Calibri" w:cs="Calibri"/>
          <w:sz w:val="22"/>
          <w:szCs w:val="22"/>
        </w:rPr>
        <w:t>ň</w:t>
      </w:r>
      <w:r>
        <w:rPr>
          <w:rFonts w:ascii="Bradley Hand ITC" w:hAnsi="Bradley Hand ITC" w:cs="Arial"/>
          <w:sz w:val="22"/>
          <w:szCs w:val="22"/>
        </w:rPr>
        <w:t xml:space="preserve">te dle své osoby písmem </w:t>
      </w:r>
      <w:proofErr w:type="spellStart"/>
      <w:r>
        <w:rPr>
          <w:rFonts w:ascii="Bradley Hand ITC" w:hAnsi="Bradley Hand ITC" w:cs="Arial"/>
          <w:sz w:val="22"/>
          <w:szCs w:val="22"/>
        </w:rPr>
        <w:t>Arial</w:t>
      </w:r>
      <w:proofErr w:type="spellEnd"/>
      <w:r>
        <w:rPr>
          <w:rFonts w:ascii="Bradley Hand ITC" w:hAnsi="Bradley Hand ITC" w:cs="Arial"/>
          <w:sz w:val="22"/>
          <w:szCs w:val="22"/>
        </w:rPr>
        <w:t>!  Odstra</w:t>
      </w:r>
      <w:r w:rsidR="00306BD5">
        <w:rPr>
          <w:rFonts w:ascii="Calibri" w:hAnsi="Calibri" w:cs="Calibri"/>
          <w:sz w:val="22"/>
          <w:szCs w:val="22"/>
        </w:rPr>
        <w:t>ň</w:t>
      </w:r>
      <w:r>
        <w:rPr>
          <w:rFonts w:ascii="Bradley Hand ITC" w:hAnsi="Bradley Hand ITC" w:cs="Arial"/>
          <w:sz w:val="22"/>
          <w:szCs w:val="22"/>
        </w:rPr>
        <w:t xml:space="preserve">te </w:t>
      </w:r>
      <w:r w:rsidR="00306BD5">
        <w:rPr>
          <w:rFonts w:ascii="Calibri" w:hAnsi="Calibri" w:cs="Calibri"/>
          <w:sz w:val="22"/>
          <w:szCs w:val="22"/>
        </w:rPr>
        <w:t>ř</w:t>
      </w:r>
      <w:r>
        <w:rPr>
          <w:rFonts w:ascii="Bradley Hand ITC" w:hAnsi="Bradley Hand ITC" w:cs="Arial"/>
          <w:sz w:val="22"/>
          <w:szCs w:val="22"/>
        </w:rPr>
        <w:t>ádek záhlaví VZOR…! Odstra</w:t>
      </w:r>
      <w:r w:rsidR="00306BD5">
        <w:rPr>
          <w:rFonts w:ascii="Calibri" w:hAnsi="Calibri" w:cs="Calibri"/>
          <w:sz w:val="22"/>
          <w:szCs w:val="22"/>
        </w:rPr>
        <w:t>ň</w:t>
      </w:r>
      <w:r>
        <w:rPr>
          <w:rFonts w:ascii="Bradley Hand ITC" w:hAnsi="Bradley Hand ITC" w:cs="Arial"/>
          <w:sz w:val="22"/>
          <w:szCs w:val="22"/>
        </w:rPr>
        <w:t>te poznámku…!</w:t>
      </w:r>
    </w:p>
    <w:p w:rsidR="000113FD" w:rsidRDefault="000113FD"/>
    <w:sectPr w:rsidR="0001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CD"/>
    <w:rsid w:val="000113FD"/>
    <w:rsid w:val="00011A70"/>
    <w:rsid w:val="002077CD"/>
    <w:rsid w:val="00247F00"/>
    <w:rsid w:val="00306BD5"/>
    <w:rsid w:val="00371336"/>
    <w:rsid w:val="005A09A6"/>
    <w:rsid w:val="007C7299"/>
    <w:rsid w:val="00C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C272"/>
  <w15:chartTrackingRefBased/>
  <w15:docId w15:val="{9F807B84-C092-4CB0-A19C-1F73EF9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7CD"/>
    <w:pPr>
      <w:spacing w:after="0" w:line="240" w:lineRule="auto"/>
    </w:pPr>
    <w:rPr>
      <w:rFonts w:ascii="Times New Roman" w:eastAsia="Times New Roman" w:hAnsi="Times New Roman" w:cs="TimesNewRomanPS-BoldMT"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 Marie</dc:creator>
  <cp:keywords/>
  <dc:description/>
  <cp:lastModifiedBy>Polakova Marie</cp:lastModifiedBy>
  <cp:revision>6</cp:revision>
  <dcterms:created xsi:type="dcterms:W3CDTF">2021-05-06T10:38:00Z</dcterms:created>
  <dcterms:modified xsi:type="dcterms:W3CDTF">2022-03-25T10:34:00Z</dcterms:modified>
</cp:coreProperties>
</file>